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09C1" w14:textId="38EE4942" w:rsidR="006D532D" w:rsidRPr="004E4184" w:rsidRDefault="006D532D" w:rsidP="006D532D">
      <w:pPr>
        <w:rPr>
          <w:sz w:val="40"/>
          <w:szCs w:val="40"/>
        </w:rPr>
      </w:pPr>
      <w:r w:rsidRPr="004E4184">
        <w:rPr>
          <w:color w:val="FF0000"/>
          <w:sz w:val="40"/>
          <w:szCs w:val="40"/>
        </w:rPr>
        <w:t>Document</w:t>
      </w:r>
      <w:r w:rsidRPr="004E4184">
        <w:rPr>
          <w:sz w:val="40"/>
          <w:szCs w:val="40"/>
        </w:rPr>
        <w:t>:</w:t>
      </w:r>
      <w:r w:rsidRPr="004E4184">
        <w:rPr>
          <w:sz w:val="40"/>
          <w:szCs w:val="40"/>
        </w:rPr>
        <w:tab/>
      </w:r>
      <w:r>
        <w:rPr>
          <w:sz w:val="40"/>
          <w:szCs w:val="40"/>
        </w:rPr>
        <w:t>Health and Safety Policy</w:t>
      </w:r>
      <w:r w:rsidRPr="004E4184">
        <w:rPr>
          <w:sz w:val="40"/>
          <w:szCs w:val="40"/>
        </w:rPr>
        <w:t xml:space="preserve"> </w:t>
      </w:r>
    </w:p>
    <w:p w14:paraId="01C92615" w14:textId="77777777" w:rsidR="006D532D" w:rsidRPr="004E4184" w:rsidRDefault="006D532D" w:rsidP="006D532D">
      <w:pPr>
        <w:rPr>
          <w:sz w:val="40"/>
          <w:szCs w:val="40"/>
        </w:rPr>
      </w:pPr>
      <w:r w:rsidRPr="004E4184">
        <w:rPr>
          <w:sz w:val="40"/>
          <w:szCs w:val="40"/>
        </w:rPr>
        <w:tab/>
      </w:r>
      <w:r w:rsidRPr="004E4184">
        <w:rPr>
          <w:sz w:val="40"/>
          <w:szCs w:val="40"/>
        </w:rPr>
        <w:tab/>
      </w:r>
      <w:r w:rsidRPr="004E4184">
        <w:rPr>
          <w:sz w:val="40"/>
          <w:szCs w:val="40"/>
        </w:rPr>
        <w:tab/>
        <w:t>INGOLDISTHORPE CHURCH HALL</w:t>
      </w:r>
    </w:p>
    <w:p w14:paraId="1CC69580" w14:textId="3E19031C" w:rsidR="006D532D" w:rsidRPr="004E4184" w:rsidRDefault="006D532D" w:rsidP="006D532D">
      <w:pPr>
        <w:rPr>
          <w:color w:val="FF0000"/>
          <w:sz w:val="40"/>
          <w:szCs w:val="40"/>
        </w:rPr>
      </w:pPr>
      <w:r w:rsidRPr="004E4184">
        <w:rPr>
          <w:color w:val="FF0000"/>
          <w:sz w:val="40"/>
          <w:szCs w:val="40"/>
        </w:rPr>
        <w:t>Date:</w:t>
      </w:r>
      <w:r w:rsidRPr="004E4184">
        <w:rPr>
          <w:sz w:val="40"/>
          <w:szCs w:val="40"/>
        </w:rPr>
        <w:t xml:space="preserve"> </w:t>
      </w:r>
      <w:r w:rsidR="00103111">
        <w:rPr>
          <w:color w:val="FF0000"/>
          <w:sz w:val="40"/>
          <w:szCs w:val="40"/>
        </w:rPr>
        <w:t>01</w:t>
      </w:r>
      <w:r w:rsidRPr="004E4184">
        <w:rPr>
          <w:color w:val="FF0000"/>
          <w:sz w:val="40"/>
          <w:szCs w:val="40"/>
        </w:rPr>
        <w:t xml:space="preserve"> / 0</w:t>
      </w:r>
      <w:r w:rsidR="00103111">
        <w:rPr>
          <w:color w:val="FF0000"/>
          <w:sz w:val="40"/>
          <w:szCs w:val="40"/>
        </w:rPr>
        <w:t>2</w:t>
      </w:r>
      <w:r w:rsidRPr="004E4184">
        <w:rPr>
          <w:color w:val="FF0000"/>
          <w:sz w:val="40"/>
          <w:szCs w:val="40"/>
        </w:rPr>
        <w:t>/ 202</w:t>
      </w:r>
      <w:r w:rsidR="00103111">
        <w:rPr>
          <w:color w:val="FF0000"/>
          <w:sz w:val="40"/>
          <w:szCs w:val="40"/>
        </w:rPr>
        <w:t>4</w:t>
      </w:r>
    </w:p>
    <w:p w14:paraId="096206E1" w14:textId="77777777" w:rsidR="006D532D" w:rsidRPr="004E4184" w:rsidRDefault="006D532D" w:rsidP="006D532D">
      <w:pPr>
        <w:rPr>
          <w:color w:val="FF0000"/>
          <w:sz w:val="40"/>
          <w:szCs w:val="40"/>
        </w:rPr>
      </w:pPr>
      <w:r w:rsidRPr="004E4184">
        <w:rPr>
          <w:color w:val="FF0000"/>
          <w:sz w:val="40"/>
          <w:szCs w:val="40"/>
        </w:rPr>
        <w:t>Version: 1</w:t>
      </w:r>
      <w:r w:rsidRPr="004E4184">
        <w:rPr>
          <w:color w:val="FF0000"/>
          <w:sz w:val="40"/>
          <w:szCs w:val="40"/>
        </w:rPr>
        <w:tab/>
      </w:r>
    </w:p>
    <w:p w14:paraId="10AE92C6" w14:textId="49CA8364" w:rsidR="006D532D" w:rsidRPr="004E4184" w:rsidRDefault="006D532D" w:rsidP="006D532D">
      <w:pPr>
        <w:rPr>
          <w:color w:val="FF0000"/>
          <w:sz w:val="40"/>
          <w:szCs w:val="40"/>
        </w:rPr>
      </w:pPr>
      <w:r w:rsidRPr="004E4184">
        <w:rPr>
          <w:color w:val="FF0000"/>
          <w:sz w:val="40"/>
          <w:szCs w:val="40"/>
        </w:rPr>
        <w:t xml:space="preserve">Next Full Review: </w:t>
      </w:r>
      <w:r w:rsidR="00103111">
        <w:rPr>
          <w:color w:val="FF0000"/>
          <w:sz w:val="40"/>
          <w:szCs w:val="40"/>
        </w:rPr>
        <w:t>01</w:t>
      </w:r>
      <w:r w:rsidRPr="004E4184">
        <w:rPr>
          <w:color w:val="FF0000"/>
          <w:sz w:val="40"/>
          <w:szCs w:val="40"/>
        </w:rPr>
        <w:t xml:space="preserve"> /0</w:t>
      </w:r>
      <w:r w:rsidR="00103111">
        <w:rPr>
          <w:color w:val="FF0000"/>
          <w:sz w:val="40"/>
          <w:szCs w:val="40"/>
        </w:rPr>
        <w:t>2</w:t>
      </w:r>
      <w:r w:rsidRPr="004E4184">
        <w:rPr>
          <w:color w:val="FF0000"/>
          <w:sz w:val="40"/>
          <w:szCs w:val="40"/>
        </w:rPr>
        <w:t xml:space="preserve"> /202</w:t>
      </w:r>
      <w:r w:rsidR="00103111">
        <w:rPr>
          <w:color w:val="FF0000"/>
          <w:sz w:val="40"/>
          <w:szCs w:val="40"/>
        </w:rPr>
        <w:t>5</w:t>
      </w:r>
    </w:p>
    <w:p w14:paraId="14416FC7" w14:textId="088A8A75" w:rsidR="006D532D" w:rsidRPr="004E4184" w:rsidRDefault="006D532D" w:rsidP="006D532D">
      <w:pPr>
        <w:rPr>
          <w:color w:val="FF0000"/>
          <w:sz w:val="24"/>
          <w:szCs w:val="24"/>
        </w:rPr>
      </w:pPr>
      <w:r w:rsidRPr="004E4184">
        <w:rPr>
          <w:color w:val="FF0000"/>
          <w:sz w:val="24"/>
          <w:szCs w:val="24"/>
        </w:rPr>
        <w:t>Status: interim review 20/</w:t>
      </w:r>
      <w:r w:rsidR="00103111">
        <w:rPr>
          <w:color w:val="FF0000"/>
          <w:sz w:val="24"/>
          <w:szCs w:val="24"/>
        </w:rPr>
        <w:t>06</w:t>
      </w:r>
      <w:r w:rsidRPr="004E4184">
        <w:rPr>
          <w:color w:val="FF0000"/>
          <w:sz w:val="24"/>
          <w:szCs w:val="24"/>
        </w:rPr>
        <w:t>/2</w:t>
      </w:r>
      <w:r w:rsidR="00103111">
        <w:rPr>
          <w:color w:val="FF0000"/>
          <w:sz w:val="24"/>
          <w:szCs w:val="24"/>
        </w:rPr>
        <w:t>4</w:t>
      </w:r>
    </w:p>
    <w:p w14:paraId="2D69E176" w14:textId="77777777" w:rsidR="006D532D" w:rsidRDefault="006D532D" w:rsidP="006D532D">
      <w:pPr>
        <w:rPr>
          <w:color w:val="FF0000"/>
          <w:sz w:val="40"/>
          <w:szCs w:val="40"/>
        </w:rPr>
      </w:pPr>
      <w:r w:rsidRPr="004E4184">
        <w:rPr>
          <w:color w:val="FF0000"/>
          <w:sz w:val="40"/>
          <w:szCs w:val="40"/>
        </w:rPr>
        <w:t xml:space="preserve">Document Owner:  INGOLDISTHORPE CHURCH HALL COMMITTEE     </w:t>
      </w:r>
    </w:p>
    <w:p w14:paraId="22C6FC8D" w14:textId="77777777" w:rsidR="00FB51FB" w:rsidRPr="004E4184" w:rsidRDefault="00FB51FB" w:rsidP="006D532D">
      <w:pPr>
        <w:rPr>
          <w:color w:val="FF0000"/>
          <w:sz w:val="40"/>
          <w:szCs w:val="40"/>
        </w:rPr>
      </w:pPr>
    </w:p>
    <w:p w14:paraId="0EAB9A09" w14:textId="77777777" w:rsidR="00FB51FB" w:rsidRPr="00FB51FB" w:rsidRDefault="006D532D">
      <w:pPr>
        <w:rPr>
          <w:sz w:val="40"/>
          <w:szCs w:val="40"/>
        </w:rPr>
      </w:pPr>
      <w:r w:rsidRPr="00FB51FB">
        <w:rPr>
          <w:sz w:val="40"/>
          <w:szCs w:val="40"/>
        </w:rPr>
        <w:t xml:space="preserve">Part 1 – General Statement of Policy </w:t>
      </w:r>
    </w:p>
    <w:p w14:paraId="6C93DD65" w14:textId="77777777" w:rsidR="00FB51FB" w:rsidRDefault="006D532D">
      <w:r>
        <w:t xml:space="preserve">Our policy is to: </w:t>
      </w:r>
    </w:p>
    <w:p w14:paraId="257087CB" w14:textId="77777777" w:rsidR="00FB51FB" w:rsidRDefault="006D532D">
      <w:r>
        <w:t>a) Provide healthy and safe working conditions, equipment and systems of work for our employee(s), volunteers,</w:t>
      </w:r>
      <w:r w:rsidR="00FB51FB">
        <w:t xml:space="preserve"> C</w:t>
      </w:r>
      <w:r>
        <w:t>ommittee members and hirers</w:t>
      </w:r>
    </w:p>
    <w:p w14:paraId="2543EDA9" w14:textId="2D901167" w:rsidR="00FB51FB" w:rsidRDefault="006D532D">
      <w:r>
        <w:t xml:space="preserve"> b) Keep </w:t>
      </w:r>
      <w:r w:rsidR="00FB51FB">
        <w:t>Ing</w:t>
      </w:r>
      <w:r w:rsidR="000C026D">
        <w:t>ol</w:t>
      </w:r>
      <w:r w:rsidR="00FB51FB">
        <w:t>disthorpe Church Hall (ICH)</w:t>
      </w:r>
      <w:r>
        <w:t xml:space="preserve"> and </w:t>
      </w:r>
      <w:r w:rsidR="00FB51FB">
        <w:t xml:space="preserve">its </w:t>
      </w:r>
      <w:r>
        <w:t xml:space="preserve">equipment in a safe condition for all users </w:t>
      </w:r>
    </w:p>
    <w:p w14:paraId="5C15F2CE" w14:textId="77777777" w:rsidR="00FB51FB" w:rsidRDefault="006D532D">
      <w:r>
        <w:t xml:space="preserve">c) Provide such training and information as is necessary to staff, volunteers and users. </w:t>
      </w:r>
    </w:p>
    <w:p w14:paraId="059BDAB4" w14:textId="77777777" w:rsidR="00FB51FB" w:rsidRDefault="006D532D">
      <w:r>
        <w:t xml:space="preserve">It is the intention of </w:t>
      </w:r>
      <w:r w:rsidR="00FB51FB">
        <w:t>the ICH</w:t>
      </w:r>
      <w:r>
        <w:t xml:space="preserve"> Committee to comply with all health and safety legislation and to act positively where it can reasonably do so to prevent injury, ill health or any danger arising from its activities and operations. </w:t>
      </w:r>
    </w:p>
    <w:p w14:paraId="1549D65D" w14:textId="6D284883" w:rsidR="00FB51FB" w:rsidRDefault="00FB51FB">
      <w:r>
        <w:t>The ICH C</w:t>
      </w:r>
      <w:r w:rsidR="006D532D">
        <w:t xml:space="preserve">ommittee considers the promotion of the health and safety of its employees at work and those who use its premises, including contractors who may work there, to be of great importance. The </w:t>
      </w:r>
      <w:r w:rsidR="00607C6A">
        <w:t>C</w:t>
      </w:r>
      <w:r w:rsidR="006D532D">
        <w:t>ommittee recognises that the effective prevention of accidents depends as much on a committed attitude of mind to safety as on the operation and maintenance of equipment and safe systems of work.</w:t>
      </w:r>
      <w:r>
        <w:t xml:space="preserve"> </w:t>
      </w:r>
      <w:r w:rsidR="006D532D">
        <w:t xml:space="preserve"> To this end, it will seek to encourage </w:t>
      </w:r>
      <w:r w:rsidR="00607C6A">
        <w:t>staff,</w:t>
      </w:r>
      <w:r w:rsidR="006D532D">
        <w:t xml:space="preserve"> </w:t>
      </w:r>
      <w:r w:rsidR="00607C6A">
        <w:t>C</w:t>
      </w:r>
      <w:r w:rsidR="006D532D">
        <w:t xml:space="preserve">ommittee members and users to engage in the establishment and observance of safe working practices. </w:t>
      </w:r>
    </w:p>
    <w:p w14:paraId="0C5A0595" w14:textId="1AFB589A" w:rsidR="00FB51FB" w:rsidRDefault="00607C6A">
      <w:r>
        <w:t>Staff</w:t>
      </w:r>
      <w:r w:rsidR="006D532D">
        <w:t xml:space="preserve">, hirers and visitors will be expected to recognise that there is a duty on them to comply with the practices set out by the </w:t>
      </w:r>
      <w:r w:rsidR="00FB51FB">
        <w:t>ICH C</w:t>
      </w:r>
      <w:r w:rsidR="006D532D">
        <w:t xml:space="preserve">ommittee, with all safety requirements set out in the hiring agreement and with safety notices on the premises and to accept responsibility to do everything they can to prevent injury to themselves or others. </w:t>
      </w:r>
    </w:p>
    <w:p w14:paraId="1A4276C6" w14:textId="77777777" w:rsidR="00FB51FB" w:rsidRDefault="006D532D">
      <w:r>
        <w:t xml:space="preserve">Signed: (On behalf of the </w:t>
      </w:r>
      <w:r w:rsidR="00FB51FB">
        <w:t>ICH</w:t>
      </w:r>
      <w:r>
        <w:t xml:space="preserve"> Committee)</w:t>
      </w:r>
    </w:p>
    <w:p w14:paraId="7F9F3127" w14:textId="220A3B90" w:rsidR="00FB51FB" w:rsidRDefault="006D532D">
      <w:r>
        <w:t xml:space="preserve"> Name: </w:t>
      </w:r>
      <w:r w:rsidR="00103111">
        <w:t>Rev Mark Capron</w:t>
      </w:r>
    </w:p>
    <w:p w14:paraId="072296B5" w14:textId="78C62199" w:rsidR="00FB51FB" w:rsidRDefault="006D532D">
      <w:r>
        <w:lastRenderedPageBreak/>
        <w:t>Position:</w:t>
      </w:r>
      <w:r w:rsidR="00103111">
        <w:t xml:space="preserve"> Chair</w:t>
      </w:r>
    </w:p>
    <w:p w14:paraId="6FD06A13" w14:textId="18F376FC" w:rsidR="00FB51FB" w:rsidRDefault="006D532D">
      <w:r>
        <w:t xml:space="preserve"> Date: </w:t>
      </w:r>
      <w:r w:rsidR="00103111">
        <w:t>01/01/24</w:t>
      </w:r>
    </w:p>
    <w:p w14:paraId="08EB0CC3" w14:textId="77777777" w:rsidR="00FB51FB" w:rsidRDefault="00FB51FB"/>
    <w:p w14:paraId="506D4C8A" w14:textId="77777777" w:rsidR="003F1227" w:rsidRDefault="006D532D">
      <w:r w:rsidRPr="003F1227">
        <w:rPr>
          <w:sz w:val="40"/>
          <w:szCs w:val="40"/>
        </w:rPr>
        <w:t>Part 2: Organisation of Health and Safety</w:t>
      </w:r>
      <w:r>
        <w:t xml:space="preserve"> </w:t>
      </w:r>
    </w:p>
    <w:p w14:paraId="4AAF5E46" w14:textId="1B7C4641" w:rsidR="003F1227" w:rsidRPr="003F1227" w:rsidRDefault="006D532D">
      <w:pPr>
        <w:rPr>
          <w:b/>
          <w:bCs/>
        </w:rPr>
      </w:pPr>
      <w:r w:rsidRPr="003F1227">
        <w:rPr>
          <w:b/>
          <w:bCs/>
        </w:rPr>
        <w:t xml:space="preserve">The </w:t>
      </w:r>
      <w:r w:rsidR="003F1227" w:rsidRPr="003F1227">
        <w:rPr>
          <w:b/>
          <w:bCs/>
        </w:rPr>
        <w:t>ICH</w:t>
      </w:r>
      <w:r w:rsidRPr="003F1227">
        <w:rPr>
          <w:b/>
          <w:bCs/>
        </w:rPr>
        <w:t xml:space="preserve"> Committee has overall responsibility for health and safety at </w:t>
      </w:r>
      <w:r w:rsidR="003F1227" w:rsidRPr="003F1227">
        <w:rPr>
          <w:b/>
          <w:bCs/>
        </w:rPr>
        <w:t>the</w:t>
      </w:r>
      <w:r w:rsidRPr="003F1227">
        <w:rPr>
          <w:b/>
          <w:bCs/>
        </w:rPr>
        <w:t xml:space="preserve"> Hall. The person delegated by the </w:t>
      </w:r>
      <w:r w:rsidR="003F1227" w:rsidRPr="003F1227">
        <w:rPr>
          <w:b/>
          <w:bCs/>
        </w:rPr>
        <w:t>C</w:t>
      </w:r>
      <w:r w:rsidRPr="003F1227">
        <w:rPr>
          <w:b/>
          <w:bCs/>
        </w:rPr>
        <w:t>ommittee to have day to day responsibility for the implementation of this policy is:</w:t>
      </w:r>
    </w:p>
    <w:p w14:paraId="11FE39AF" w14:textId="1753099E" w:rsidR="003F1227" w:rsidRDefault="006D532D">
      <w:r>
        <w:t xml:space="preserve">Name: </w:t>
      </w:r>
      <w:r w:rsidR="00103111">
        <w:t>Rev Mark Capron</w:t>
      </w:r>
    </w:p>
    <w:p w14:paraId="1AF331A6" w14:textId="2F7401B7" w:rsidR="003F1227" w:rsidRDefault="00103111">
      <w:r>
        <w:t>Email</w:t>
      </w:r>
      <w:r w:rsidR="006D532D">
        <w:t xml:space="preserve">: </w:t>
      </w:r>
      <w:r>
        <w:t>ingoldisthorpechall@gmail.com</w:t>
      </w:r>
    </w:p>
    <w:p w14:paraId="5378F403" w14:textId="45CF8855" w:rsidR="003F1227" w:rsidRDefault="006D532D">
      <w:r>
        <w:t xml:space="preserve">Address: </w:t>
      </w:r>
      <w:r w:rsidR="00103111">
        <w:t>36 Hill Road, Ingoldisthorpe, Norfolk PE31 6NZ</w:t>
      </w:r>
    </w:p>
    <w:p w14:paraId="7BD1F2CF" w14:textId="77777777" w:rsidR="003F1227" w:rsidRDefault="003F1227"/>
    <w:p w14:paraId="3B74ACEA" w14:textId="1AAD4623" w:rsidR="00EF2989" w:rsidRDefault="006D532D">
      <w:r>
        <w:t xml:space="preserve">It is the duty of all </w:t>
      </w:r>
      <w:r w:rsidR="003F1227">
        <w:t xml:space="preserve">staff, </w:t>
      </w:r>
      <w:r>
        <w:t xml:space="preserve">hirers and visitors to take care of themselves and others who may be affected by their activities and to cooperate with the </w:t>
      </w:r>
      <w:r w:rsidR="003F1227">
        <w:t>ICH C</w:t>
      </w:r>
      <w:r>
        <w:t xml:space="preserve">ommittee in keeping the premises safe and healthy, including the grounds. </w:t>
      </w:r>
      <w:r w:rsidR="003F1227">
        <w:t xml:space="preserve">  </w:t>
      </w:r>
      <w:r>
        <w:t>Should anyone using the</w:t>
      </w:r>
      <w:r w:rsidR="003F1227">
        <w:t xml:space="preserve"> H</w:t>
      </w:r>
      <w:r>
        <w:t xml:space="preserve">all come across a fault, damage or other situation which might cause injury and cannot be rectified immediately they should inform the person above, or the Bookings </w:t>
      </w:r>
      <w:r w:rsidR="003F1227">
        <w:t>Administrator</w:t>
      </w:r>
      <w:r>
        <w:t xml:space="preserve">, as soon as possible so that the problem can be dealt with. </w:t>
      </w:r>
      <w:r w:rsidR="003F1227">
        <w:t xml:space="preserve">  </w:t>
      </w:r>
      <w:r>
        <w:t>Where equipment is damaged a notice should be placed on it warning that it is not to be used and it should be placed in the:</w:t>
      </w:r>
    </w:p>
    <w:p w14:paraId="0088F548" w14:textId="77777777" w:rsidR="003F1227" w:rsidRDefault="003F1227"/>
    <w:p w14:paraId="74CCD865" w14:textId="77777777" w:rsidR="003F1227" w:rsidRPr="003F1227" w:rsidRDefault="006D532D">
      <w:pPr>
        <w:rPr>
          <w:b/>
          <w:bCs/>
          <w:sz w:val="24"/>
          <w:szCs w:val="24"/>
        </w:rPr>
      </w:pPr>
      <w:r w:rsidRPr="003F1227">
        <w:rPr>
          <w:b/>
          <w:bCs/>
          <w:sz w:val="24"/>
          <w:szCs w:val="24"/>
        </w:rPr>
        <w:t xml:space="preserve">The following persons have responsibility for specific items: </w:t>
      </w:r>
    </w:p>
    <w:p w14:paraId="0B561040" w14:textId="3B256E4E" w:rsidR="003F1227" w:rsidRDefault="006D532D">
      <w:r>
        <w:t xml:space="preserve">First Aid Box: </w:t>
      </w:r>
      <w:r w:rsidR="00D84C91">
        <w:t>Jane Wood (Caretaker)</w:t>
      </w:r>
    </w:p>
    <w:p w14:paraId="220D5E54" w14:textId="605F8101" w:rsidR="003F1227" w:rsidRDefault="006D532D">
      <w:r>
        <w:t>Reporting of accidents:</w:t>
      </w:r>
      <w:r w:rsidR="00D84C91">
        <w:t xml:space="preserve"> Hirer’s responsibility to fill out the form</w:t>
      </w:r>
    </w:p>
    <w:p w14:paraId="6824EEB8" w14:textId="4D091765" w:rsidR="003F1227" w:rsidRDefault="006D532D">
      <w:r>
        <w:t xml:space="preserve">Fire precautions and checks: </w:t>
      </w:r>
      <w:r w:rsidR="00D84C91">
        <w:t xml:space="preserve"> </w:t>
      </w:r>
      <w:r w:rsidR="00D84C91">
        <w:t>Jane Wood (Caretaker)</w:t>
      </w:r>
    </w:p>
    <w:p w14:paraId="16FCFDEF" w14:textId="592B5F86" w:rsidR="003F1227" w:rsidRDefault="006D532D">
      <w:r>
        <w:t xml:space="preserve">Training in use of hazardous substances and equipment: </w:t>
      </w:r>
      <w:r w:rsidR="00D84C91">
        <w:t>N/A</w:t>
      </w:r>
    </w:p>
    <w:p w14:paraId="528E7FFB" w14:textId="4E6E7B35" w:rsidR="003F1227" w:rsidRDefault="006D532D">
      <w:r>
        <w:t xml:space="preserve">Information to contractors: </w:t>
      </w:r>
      <w:r w:rsidR="00D84C91">
        <w:t>Jane Wood (Caretaker)</w:t>
      </w:r>
    </w:p>
    <w:p w14:paraId="44328180" w14:textId="7F798A33" w:rsidR="003F1227" w:rsidRDefault="006D532D">
      <w:r>
        <w:t xml:space="preserve">Information to hirers: </w:t>
      </w:r>
      <w:r w:rsidR="00D84C91">
        <w:t>Jane Wood (Caretaker)</w:t>
      </w:r>
    </w:p>
    <w:p w14:paraId="4D88ACFB" w14:textId="732F0CBB" w:rsidR="003F1227" w:rsidRDefault="006D532D">
      <w:r>
        <w:t>Insurance:</w:t>
      </w:r>
      <w:r w:rsidR="00D84C91">
        <w:t xml:space="preserve"> The ICH committee</w:t>
      </w:r>
    </w:p>
    <w:p w14:paraId="32BF2306" w14:textId="77777777" w:rsidR="003F1227" w:rsidRDefault="003F1227"/>
    <w:p w14:paraId="46853AA5" w14:textId="66EF1BEB" w:rsidR="003F1227" w:rsidRDefault="006D532D">
      <w:r>
        <w:t xml:space="preserve">A plan of the </w:t>
      </w:r>
      <w:r w:rsidR="00A8371C">
        <w:t>H</w:t>
      </w:r>
      <w:r>
        <w:t xml:space="preserve">all is </w:t>
      </w:r>
      <w:r w:rsidR="00D84C91">
        <w:t>located on the noticeboard within the Hall</w:t>
      </w:r>
      <w:r w:rsidR="003F1227">
        <w:t>.</w:t>
      </w:r>
      <w:r>
        <w:t xml:space="preserve"> </w:t>
      </w:r>
    </w:p>
    <w:p w14:paraId="05C7FC10" w14:textId="77777777" w:rsidR="00D84C91" w:rsidRDefault="00D84C91"/>
    <w:p w14:paraId="61B6A9E8" w14:textId="77777777" w:rsidR="00D84C91" w:rsidRDefault="00D84C91"/>
    <w:p w14:paraId="36F32E95" w14:textId="77777777" w:rsidR="00D84C91" w:rsidRDefault="00D84C91"/>
    <w:p w14:paraId="2CD1F231" w14:textId="77777777" w:rsidR="00D84C91" w:rsidRDefault="00D84C91"/>
    <w:p w14:paraId="78D8781D" w14:textId="2A4ED1C3" w:rsidR="003F1227" w:rsidRDefault="003F1227">
      <w:r w:rsidRPr="003F1227">
        <w:rPr>
          <w:sz w:val="40"/>
          <w:szCs w:val="40"/>
        </w:rPr>
        <w:lastRenderedPageBreak/>
        <w:t>Part 3: Arrangements and Procedures</w:t>
      </w:r>
      <w:r>
        <w:t xml:space="preserve"> </w:t>
      </w:r>
    </w:p>
    <w:p w14:paraId="0F61D8AB" w14:textId="77777777" w:rsidR="003F1227" w:rsidRPr="00C34215" w:rsidRDefault="003F1227">
      <w:pPr>
        <w:rPr>
          <w:sz w:val="36"/>
          <w:szCs w:val="36"/>
        </w:rPr>
      </w:pPr>
      <w:r w:rsidRPr="00C34215">
        <w:rPr>
          <w:sz w:val="36"/>
          <w:szCs w:val="36"/>
        </w:rPr>
        <w:t xml:space="preserve">3.1 Licence </w:t>
      </w:r>
    </w:p>
    <w:p w14:paraId="0A778DB2" w14:textId="38B93C6E" w:rsidR="003F1227" w:rsidRDefault="003F1227">
      <w:r>
        <w:t>ICH has a Premises Licence authorising the following regulated entertainment and licensable activities at the times indicated:</w:t>
      </w:r>
    </w:p>
    <w:p w14:paraId="2ECECC9D" w14:textId="4BDB99FC" w:rsidR="00C34215" w:rsidRPr="00C34215" w:rsidRDefault="00C34215" w:rsidP="00C34215">
      <w:pPr>
        <w:contextualSpacing/>
        <w:rPr>
          <w:rFonts w:cstheme="minorHAnsi"/>
          <w:kern w:val="0"/>
          <w14:ligatures w14:val="none"/>
        </w:rPr>
      </w:pPr>
      <w:r w:rsidRPr="00C34215">
        <w:rPr>
          <w:rFonts w:cstheme="minorHAnsi"/>
          <w:kern w:val="0"/>
          <w14:ligatures w14:val="none"/>
        </w:rPr>
        <w:t xml:space="preserve">NB this does not include supplies of alcohol nor does it confer any performing rights / copyright licences, which hirers must obtain for themselves if necessary, as stipulated in the Hiring Agreement. </w:t>
      </w:r>
    </w:p>
    <w:p w14:paraId="63FA2D6C" w14:textId="77777777" w:rsidR="00C34215" w:rsidRPr="00C34215" w:rsidRDefault="00C34215" w:rsidP="00C34215">
      <w:pPr>
        <w:ind w:left="927"/>
        <w:contextualSpacing/>
        <w:rPr>
          <w:rFonts w:cstheme="minorHAnsi"/>
          <w:kern w:val="0"/>
          <w14:ligatures w14:val="none"/>
        </w:rPr>
      </w:pPr>
    </w:p>
    <w:tbl>
      <w:tblPr>
        <w:tblStyle w:val="TableGrid"/>
        <w:tblW w:w="0" w:type="auto"/>
        <w:tblInd w:w="720" w:type="dxa"/>
        <w:tblLook w:val="04A0" w:firstRow="1" w:lastRow="0" w:firstColumn="1" w:lastColumn="0" w:noHBand="0" w:noVBand="1"/>
      </w:tblPr>
      <w:tblGrid>
        <w:gridCol w:w="3670"/>
        <w:gridCol w:w="1292"/>
        <w:gridCol w:w="1509"/>
        <w:gridCol w:w="1388"/>
      </w:tblGrid>
      <w:tr w:rsidR="00C34215" w:rsidRPr="00C34215" w14:paraId="67E76968" w14:textId="77777777" w:rsidTr="0041441B">
        <w:tc>
          <w:tcPr>
            <w:tcW w:w="3670" w:type="dxa"/>
          </w:tcPr>
          <w:p w14:paraId="4E8C6EA3" w14:textId="77777777" w:rsidR="00C34215" w:rsidRPr="00C34215" w:rsidRDefault="00C34215" w:rsidP="00C34215">
            <w:pPr>
              <w:contextualSpacing/>
              <w:rPr>
                <w:rFonts w:cstheme="minorHAnsi"/>
              </w:rPr>
            </w:pPr>
            <w:r w:rsidRPr="00C34215">
              <w:rPr>
                <w:rFonts w:cstheme="minorHAnsi"/>
              </w:rPr>
              <w:t>ACTIVITY</w:t>
            </w:r>
          </w:p>
        </w:tc>
        <w:tc>
          <w:tcPr>
            <w:tcW w:w="1292" w:type="dxa"/>
          </w:tcPr>
          <w:p w14:paraId="7C7D479E" w14:textId="77777777" w:rsidR="00C34215" w:rsidRPr="00C34215" w:rsidRDefault="00C34215" w:rsidP="00C34215">
            <w:pPr>
              <w:rPr>
                <w:rFonts w:cstheme="minorHAnsi"/>
              </w:rPr>
            </w:pPr>
            <w:r w:rsidRPr="00C34215">
              <w:rPr>
                <w:rFonts w:cstheme="minorHAnsi"/>
              </w:rPr>
              <w:t>Days permitted (indoors)</w:t>
            </w:r>
          </w:p>
        </w:tc>
        <w:tc>
          <w:tcPr>
            <w:tcW w:w="1509" w:type="dxa"/>
          </w:tcPr>
          <w:p w14:paraId="6D316185" w14:textId="77777777" w:rsidR="00C34215" w:rsidRPr="00C34215" w:rsidRDefault="00C34215" w:rsidP="00C34215">
            <w:pPr>
              <w:jc w:val="both"/>
              <w:rPr>
                <w:rFonts w:cstheme="minorHAnsi"/>
              </w:rPr>
            </w:pPr>
            <w:r w:rsidRPr="00C34215">
              <w:rPr>
                <w:rFonts w:cstheme="minorHAnsi"/>
              </w:rPr>
              <w:t>Starting time</w:t>
            </w:r>
          </w:p>
        </w:tc>
        <w:tc>
          <w:tcPr>
            <w:tcW w:w="1388" w:type="dxa"/>
          </w:tcPr>
          <w:p w14:paraId="1A772587" w14:textId="77777777" w:rsidR="00C34215" w:rsidRPr="00C34215" w:rsidRDefault="00C34215" w:rsidP="00C34215">
            <w:pPr>
              <w:contextualSpacing/>
              <w:rPr>
                <w:rFonts w:cstheme="minorHAnsi"/>
              </w:rPr>
            </w:pPr>
            <w:r w:rsidRPr="00C34215">
              <w:rPr>
                <w:rFonts w:cstheme="minorHAnsi"/>
              </w:rPr>
              <w:t>Closing time</w:t>
            </w:r>
          </w:p>
        </w:tc>
      </w:tr>
      <w:tr w:rsidR="00C34215" w:rsidRPr="00C34215" w14:paraId="5F4C6C40" w14:textId="77777777" w:rsidTr="0041441B">
        <w:tc>
          <w:tcPr>
            <w:tcW w:w="3670" w:type="dxa"/>
          </w:tcPr>
          <w:p w14:paraId="33C3B1EB" w14:textId="77777777" w:rsidR="00C34215" w:rsidRPr="00C34215" w:rsidRDefault="00C34215" w:rsidP="00C34215">
            <w:pPr>
              <w:rPr>
                <w:rFonts w:cstheme="minorHAnsi"/>
              </w:rPr>
            </w:pPr>
            <w:r w:rsidRPr="00C34215">
              <w:rPr>
                <w:rFonts w:cstheme="minorHAnsi"/>
              </w:rPr>
              <w:t>A performance of a play</w:t>
            </w:r>
          </w:p>
        </w:tc>
        <w:tc>
          <w:tcPr>
            <w:tcW w:w="1292" w:type="dxa"/>
          </w:tcPr>
          <w:p w14:paraId="758D56DD" w14:textId="77777777" w:rsidR="00C34215" w:rsidRPr="00C34215" w:rsidRDefault="00C34215" w:rsidP="00C34215">
            <w:pPr>
              <w:rPr>
                <w:rFonts w:cstheme="minorHAnsi"/>
              </w:rPr>
            </w:pPr>
            <w:r w:rsidRPr="00C34215">
              <w:rPr>
                <w:rFonts w:cstheme="minorHAnsi"/>
              </w:rPr>
              <w:t>Mon to sat</w:t>
            </w:r>
          </w:p>
          <w:p w14:paraId="4A4A5BF6" w14:textId="77777777" w:rsidR="00C34215" w:rsidRPr="00C34215" w:rsidRDefault="00C34215" w:rsidP="00C34215">
            <w:pPr>
              <w:rPr>
                <w:rFonts w:cstheme="minorHAnsi"/>
              </w:rPr>
            </w:pPr>
            <w:r w:rsidRPr="00C34215">
              <w:rPr>
                <w:rFonts w:cstheme="minorHAnsi"/>
              </w:rPr>
              <w:t>sunday</w:t>
            </w:r>
          </w:p>
        </w:tc>
        <w:tc>
          <w:tcPr>
            <w:tcW w:w="1509" w:type="dxa"/>
          </w:tcPr>
          <w:p w14:paraId="21B6D9FD" w14:textId="77777777" w:rsidR="00C34215" w:rsidRPr="00C34215" w:rsidRDefault="00C34215" w:rsidP="00C34215">
            <w:pPr>
              <w:ind w:left="567"/>
              <w:rPr>
                <w:rFonts w:cstheme="minorHAnsi"/>
              </w:rPr>
            </w:pPr>
            <w:r w:rsidRPr="00C34215">
              <w:rPr>
                <w:rFonts w:cstheme="minorHAnsi"/>
              </w:rPr>
              <w:t>9 am</w:t>
            </w:r>
          </w:p>
          <w:p w14:paraId="7ED58EC8" w14:textId="77777777" w:rsidR="00C34215" w:rsidRPr="00C34215" w:rsidRDefault="00C34215" w:rsidP="00C34215">
            <w:pPr>
              <w:ind w:left="567"/>
              <w:rPr>
                <w:rFonts w:cstheme="minorHAnsi"/>
              </w:rPr>
            </w:pPr>
            <w:r w:rsidRPr="00C34215">
              <w:rPr>
                <w:rFonts w:cstheme="minorHAnsi"/>
              </w:rPr>
              <w:t>9 am</w:t>
            </w:r>
          </w:p>
        </w:tc>
        <w:tc>
          <w:tcPr>
            <w:tcW w:w="1388" w:type="dxa"/>
          </w:tcPr>
          <w:p w14:paraId="61D3809F" w14:textId="77777777" w:rsidR="00C34215" w:rsidRPr="00C34215" w:rsidRDefault="00C34215" w:rsidP="00C34215">
            <w:pPr>
              <w:contextualSpacing/>
              <w:rPr>
                <w:rFonts w:cstheme="minorHAnsi"/>
              </w:rPr>
            </w:pPr>
            <w:r w:rsidRPr="00C34215">
              <w:rPr>
                <w:rFonts w:cstheme="minorHAnsi"/>
              </w:rPr>
              <w:t>Midnight</w:t>
            </w:r>
          </w:p>
          <w:p w14:paraId="09FA383F" w14:textId="77777777" w:rsidR="00C34215" w:rsidRPr="00C34215" w:rsidRDefault="00C34215" w:rsidP="00C34215">
            <w:pPr>
              <w:contextualSpacing/>
              <w:rPr>
                <w:rFonts w:cstheme="minorHAnsi"/>
              </w:rPr>
            </w:pPr>
            <w:r w:rsidRPr="00C34215">
              <w:rPr>
                <w:rFonts w:cstheme="minorHAnsi"/>
              </w:rPr>
              <w:t>10.30 pm</w:t>
            </w:r>
          </w:p>
        </w:tc>
      </w:tr>
      <w:tr w:rsidR="00C34215" w:rsidRPr="00C34215" w14:paraId="55776BBE" w14:textId="77777777" w:rsidTr="0041441B">
        <w:tc>
          <w:tcPr>
            <w:tcW w:w="3670" w:type="dxa"/>
          </w:tcPr>
          <w:p w14:paraId="11E1C944" w14:textId="77777777" w:rsidR="00C34215" w:rsidRPr="00C34215" w:rsidRDefault="00C34215" w:rsidP="00C34215">
            <w:pPr>
              <w:rPr>
                <w:rFonts w:cstheme="minorHAnsi"/>
              </w:rPr>
            </w:pPr>
            <w:r w:rsidRPr="00C34215">
              <w:rPr>
                <w:rFonts w:cstheme="minorHAnsi"/>
              </w:rPr>
              <w:t>An exhibition of a film</w:t>
            </w:r>
          </w:p>
          <w:p w14:paraId="1DF2EC67" w14:textId="77777777" w:rsidR="00C34215" w:rsidRPr="00C34215" w:rsidRDefault="00C34215" w:rsidP="00C34215">
            <w:pPr>
              <w:contextualSpacing/>
              <w:rPr>
                <w:rFonts w:cstheme="minorHAnsi"/>
              </w:rPr>
            </w:pPr>
          </w:p>
        </w:tc>
        <w:tc>
          <w:tcPr>
            <w:tcW w:w="1292" w:type="dxa"/>
          </w:tcPr>
          <w:p w14:paraId="0B63F5D3" w14:textId="77777777" w:rsidR="00C34215" w:rsidRPr="00C34215" w:rsidRDefault="00C34215" w:rsidP="00C34215">
            <w:pPr>
              <w:rPr>
                <w:rFonts w:cstheme="minorHAnsi"/>
              </w:rPr>
            </w:pPr>
            <w:r w:rsidRPr="00C34215">
              <w:rPr>
                <w:rFonts w:cstheme="minorHAnsi"/>
              </w:rPr>
              <w:t>Mon to sat</w:t>
            </w:r>
          </w:p>
          <w:p w14:paraId="14DA614B" w14:textId="77777777" w:rsidR="00C34215" w:rsidRPr="00C34215" w:rsidRDefault="00C34215" w:rsidP="00C34215">
            <w:pPr>
              <w:ind w:left="283"/>
              <w:rPr>
                <w:rFonts w:cstheme="minorHAnsi"/>
              </w:rPr>
            </w:pPr>
            <w:r w:rsidRPr="00C34215">
              <w:rPr>
                <w:rFonts w:cstheme="minorHAnsi"/>
              </w:rPr>
              <w:t>sunday</w:t>
            </w:r>
          </w:p>
        </w:tc>
        <w:tc>
          <w:tcPr>
            <w:tcW w:w="1509" w:type="dxa"/>
          </w:tcPr>
          <w:p w14:paraId="18D33238" w14:textId="77777777" w:rsidR="00C34215" w:rsidRPr="00C34215" w:rsidRDefault="00C34215" w:rsidP="00C34215">
            <w:pPr>
              <w:ind w:left="567"/>
              <w:rPr>
                <w:rFonts w:cstheme="minorHAnsi"/>
              </w:rPr>
            </w:pPr>
            <w:r w:rsidRPr="00C34215">
              <w:rPr>
                <w:rFonts w:cstheme="minorHAnsi"/>
              </w:rPr>
              <w:t>9 am</w:t>
            </w:r>
          </w:p>
          <w:p w14:paraId="793A5C1E" w14:textId="77777777" w:rsidR="00C34215" w:rsidRPr="00C34215" w:rsidRDefault="00C34215" w:rsidP="00C34215">
            <w:pPr>
              <w:ind w:left="567"/>
              <w:rPr>
                <w:rFonts w:cstheme="minorHAnsi"/>
              </w:rPr>
            </w:pPr>
            <w:r w:rsidRPr="00C34215">
              <w:rPr>
                <w:rFonts w:cstheme="minorHAnsi"/>
              </w:rPr>
              <w:t>9 am</w:t>
            </w:r>
          </w:p>
        </w:tc>
        <w:tc>
          <w:tcPr>
            <w:tcW w:w="1388" w:type="dxa"/>
          </w:tcPr>
          <w:p w14:paraId="4EECD991" w14:textId="77777777" w:rsidR="00C34215" w:rsidRPr="00C34215" w:rsidRDefault="00C34215" w:rsidP="00C34215">
            <w:pPr>
              <w:contextualSpacing/>
              <w:rPr>
                <w:rFonts w:cstheme="minorHAnsi"/>
              </w:rPr>
            </w:pPr>
            <w:r w:rsidRPr="00C34215">
              <w:rPr>
                <w:rFonts w:cstheme="minorHAnsi"/>
              </w:rPr>
              <w:t>Midnight</w:t>
            </w:r>
          </w:p>
          <w:p w14:paraId="6F637474" w14:textId="77777777" w:rsidR="00C34215" w:rsidRPr="00C34215" w:rsidRDefault="00C34215" w:rsidP="00C34215">
            <w:pPr>
              <w:contextualSpacing/>
              <w:rPr>
                <w:rFonts w:cstheme="minorHAnsi"/>
              </w:rPr>
            </w:pPr>
            <w:r w:rsidRPr="00C34215">
              <w:rPr>
                <w:rFonts w:cstheme="minorHAnsi"/>
              </w:rPr>
              <w:t>10.30 pm</w:t>
            </w:r>
          </w:p>
        </w:tc>
      </w:tr>
      <w:tr w:rsidR="00C34215" w:rsidRPr="00C34215" w14:paraId="473AA0E0" w14:textId="77777777" w:rsidTr="0041441B">
        <w:tc>
          <w:tcPr>
            <w:tcW w:w="3670" w:type="dxa"/>
          </w:tcPr>
          <w:p w14:paraId="616D3D8D" w14:textId="77777777" w:rsidR="00C34215" w:rsidRPr="00C34215" w:rsidRDefault="00C34215" w:rsidP="00C34215">
            <w:pPr>
              <w:rPr>
                <w:rFonts w:cstheme="minorHAnsi"/>
              </w:rPr>
            </w:pPr>
            <w:r w:rsidRPr="00C34215">
              <w:rPr>
                <w:rFonts w:cstheme="minorHAnsi"/>
              </w:rPr>
              <w:t>An indoor sporting event</w:t>
            </w:r>
          </w:p>
          <w:p w14:paraId="36DF28C8" w14:textId="77777777" w:rsidR="00C34215" w:rsidRPr="00C34215" w:rsidRDefault="00C34215" w:rsidP="00C34215">
            <w:pPr>
              <w:contextualSpacing/>
              <w:rPr>
                <w:rFonts w:cstheme="minorHAnsi"/>
              </w:rPr>
            </w:pPr>
          </w:p>
        </w:tc>
        <w:tc>
          <w:tcPr>
            <w:tcW w:w="1292" w:type="dxa"/>
          </w:tcPr>
          <w:p w14:paraId="2A2C6357" w14:textId="77777777" w:rsidR="00C34215" w:rsidRPr="00C34215" w:rsidRDefault="00C34215" w:rsidP="00C34215">
            <w:pPr>
              <w:rPr>
                <w:rFonts w:cstheme="minorHAnsi"/>
              </w:rPr>
            </w:pPr>
            <w:r w:rsidRPr="00C34215">
              <w:rPr>
                <w:rFonts w:cstheme="minorHAnsi"/>
              </w:rPr>
              <w:t>Mon to sat</w:t>
            </w:r>
          </w:p>
          <w:p w14:paraId="03EBBC8D" w14:textId="77777777" w:rsidR="00C34215" w:rsidRPr="00C34215" w:rsidRDefault="00C34215" w:rsidP="00C34215">
            <w:pPr>
              <w:ind w:left="283"/>
              <w:rPr>
                <w:rFonts w:cstheme="minorHAnsi"/>
              </w:rPr>
            </w:pPr>
            <w:r w:rsidRPr="00C34215">
              <w:rPr>
                <w:rFonts w:cstheme="minorHAnsi"/>
              </w:rPr>
              <w:t>sunday</w:t>
            </w:r>
          </w:p>
        </w:tc>
        <w:tc>
          <w:tcPr>
            <w:tcW w:w="1509" w:type="dxa"/>
          </w:tcPr>
          <w:p w14:paraId="05AD2CB1" w14:textId="77777777" w:rsidR="00C34215" w:rsidRPr="00C34215" w:rsidRDefault="00C34215" w:rsidP="00C34215">
            <w:pPr>
              <w:ind w:left="567"/>
              <w:rPr>
                <w:rFonts w:cstheme="minorHAnsi"/>
              </w:rPr>
            </w:pPr>
            <w:r w:rsidRPr="00C34215">
              <w:rPr>
                <w:rFonts w:cstheme="minorHAnsi"/>
              </w:rPr>
              <w:t>9 am</w:t>
            </w:r>
          </w:p>
          <w:p w14:paraId="5F983001" w14:textId="77777777" w:rsidR="00C34215" w:rsidRPr="00C34215" w:rsidRDefault="00C34215" w:rsidP="00C34215">
            <w:pPr>
              <w:ind w:left="567"/>
              <w:rPr>
                <w:rFonts w:cstheme="minorHAnsi"/>
              </w:rPr>
            </w:pPr>
            <w:r w:rsidRPr="00C34215">
              <w:rPr>
                <w:rFonts w:cstheme="minorHAnsi"/>
              </w:rPr>
              <w:t>9 am</w:t>
            </w:r>
          </w:p>
        </w:tc>
        <w:tc>
          <w:tcPr>
            <w:tcW w:w="1388" w:type="dxa"/>
          </w:tcPr>
          <w:p w14:paraId="6C768EEC" w14:textId="77777777" w:rsidR="00C34215" w:rsidRPr="00C34215" w:rsidRDefault="00C34215" w:rsidP="00C34215">
            <w:pPr>
              <w:contextualSpacing/>
              <w:rPr>
                <w:rFonts w:cstheme="minorHAnsi"/>
              </w:rPr>
            </w:pPr>
            <w:r w:rsidRPr="00C34215">
              <w:rPr>
                <w:rFonts w:cstheme="minorHAnsi"/>
              </w:rPr>
              <w:t>Midnight</w:t>
            </w:r>
          </w:p>
          <w:p w14:paraId="1B55D78B" w14:textId="77777777" w:rsidR="00C34215" w:rsidRPr="00C34215" w:rsidRDefault="00C34215" w:rsidP="00C34215">
            <w:pPr>
              <w:contextualSpacing/>
              <w:rPr>
                <w:rFonts w:cstheme="minorHAnsi"/>
              </w:rPr>
            </w:pPr>
            <w:r w:rsidRPr="00C34215">
              <w:rPr>
                <w:rFonts w:cstheme="minorHAnsi"/>
              </w:rPr>
              <w:t>10.30 pm</w:t>
            </w:r>
          </w:p>
        </w:tc>
      </w:tr>
      <w:tr w:rsidR="00C34215" w:rsidRPr="00C34215" w14:paraId="7532CCD6" w14:textId="77777777" w:rsidTr="0041441B">
        <w:tc>
          <w:tcPr>
            <w:tcW w:w="3670" w:type="dxa"/>
          </w:tcPr>
          <w:p w14:paraId="2F3A7FC0" w14:textId="77777777" w:rsidR="00C34215" w:rsidRPr="00C34215" w:rsidRDefault="00C34215" w:rsidP="00C34215">
            <w:pPr>
              <w:rPr>
                <w:rFonts w:cstheme="minorHAnsi"/>
              </w:rPr>
            </w:pPr>
            <w:r w:rsidRPr="00C34215">
              <w:rPr>
                <w:rFonts w:cstheme="minorHAnsi"/>
              </w:rPr>
              <w:t>A performance of live music</w:t>
            </w:r>
          </w:p>
          <w:p w14:paraId="7243C270" w14:textId="77777777" w:rsidR="00C34215" w:rsidRPr="00C34215" w:rsidRDefault="00C34215" w:rsidP="00C34215">
            <w:pPr>
              <w:contextualSpacing/>
              <w:rPr>
                <w:rFonts w:cstheme="minorHAnsi"/>
              </w:rPr>
            </w:pPr>
          </w:p>
        </w:tc>
        <w:tc>
          <w:tcPr>
            <w:tcW w:w="1292" w:type="dxa"/>
          </w:tcPr>
          <w:p w14:paraId="2C872CCA" w14:textId="77777777" w:rsidR="00C34215" w:rsidRPr="00C34215" w:rsidRDefault="00C34215" w:rsidP="00C34215">
            <w:pPr>
              <w:rPr>
                <w:rFonts w:cstheme="minorHAnsi"/>
              </w:rPr>
            </w:pPr>
            <w:r w:rsidRPr="00C34215">
              <w:rPr>
                <w:rFonts w:cstheme="minorHAnsi"/>
              </w:rPr>
              <w:t>Mon to sat</w:t>
            </w:r>
          </w:p>
          <w:p w14:paraId="58CDFCA6" w14:textId="77777777" w:rsidR="00C34215" w:rsidRPr="00C34215" w:rsidRDefault="00C34215" w:rsidP="00C34215">
            <w:pPr>
              <w:ind w:left="283"/>
              <w:rPr>
                <w:rFonts w:cstheme="minorHAnsi"/>
              </w:rPr>
            </w:pPr>
            <w:r w:rsidRPr="00C34215">
              <w:rPr>
                <w:rFonts w:cstheme="minorHAnsi"/>
              </w:rPr>
              <w:t>sunday</w:t>
            </w:r>
          </w:p>
        </w:tc>
        <w:tc>
          <w:tcPr>
            <w:tcW w:w="1509" w:type="dxa"/>
          </w:tcPr>
          <w:p w14:paraId="71626024" w14:textId="77777777" w:rsidR="00C34215" w:rsidRPr="00C34215" w:rsidRDefault="00C34215" w:rsidP="00C34215">
            <w:pPr>
              <w:ind w:left="567"/>
              <w:rPr>
                <w:rFonts w:cstheme="minorHAnsi"/>
              </w:rPr>
            </w:pPr>
            <w:r w:rsidRPr="00C34215">
              <w:rPr>
                <w:rFonts w:cstheme="minorHAnsi"/>
              </w:rPr>
              <w:t>9 am</w:t>
            </w:r>
          </w:p>
          <w:p w14:paraId="660F3E3C" w14:textId="77777777" w:rsidR="00C34215" w:rsidRPr="00C34215" w:rsidRDefault="00C34215" w:rsidP="00C34215">
            <w:pPr>
              <w:ind w:left="567"/>
              <w:rPr>
                <w:rFonts w:cstheme="minorHAnsi"/>
              </w:rPr>
            </w:pPr>
            <w:r w:rsidRPr="00C34215">
              <w:rPr>
                <w:rFonts w:cstheme="minorHAnsi"/>
              </w:rPr>
              <w:t>9 am</w:t>
            </w:r>
          </w:p>
        </w:tc>
        <w:tc>
          <w:tcPr>
            <w:tcW w:w="1388" w:type="dxa"/>
          </w:tcPr>
          <w:p w14:paraId="71D3790F" w14:textId="77777777" w:rsidR="00C34215" w:rsidRPr="00C34215" w:rsidRDefault="00C34215" w:rsidP="00C34215">
            <w:pPr>
              <w:contextualSpacing/>
              <w:rPr>
                <w:rFonts w:cstheme="minorHAnsi"/>
              </w:rPr>
            </w:pPr>
            <w:r w:rsidRPr="00C34215">
              <w:rPr>
                <w:rFonts w:cstheme="minorHAnsi"/>
              </w:rPr>
              <w:t>Midnight</w:t>
            </w:r>
          </w:p>
          <w:p w14:paraId="58D8188D" w14:textId="77777777" w:rsidR="00C34215" w:rsidRPr="00C34215" w:rsidRDefault="00C34215" w:rsidP="00C34215">
            <w:pPr>
              <w:contextualSpacing/>
              <w:rPr>
                <w:rFonts w:cstheme="minorHAnsi"/>
              </w:rPr>
            </w:pPr>
            <w:r w:rsidRPr="00C34215">
              <w:rPr>
                <w:rFonts w:cstheme="minorHAnsi"/>
              </w:rPr>
              <w:t>10.30 pm</w:t>
            </w:r>
          </w:p>
        </w:tc>
      </w:tr>
      <w:tr w:rsidR="00C34215" w:rsidRPr="00C34215" w14:paraId="35A67585" w14:textId="77777777" w:rsidTr="0041441B">
        <w:tc>
          <w:tcPr>
            <w:tcW w:w="3670" w:type="dxa"/>
          </w:tcPr>
          <w:p w14:paraId="38E911FF" w14:textId="77777777" w:rsidR="00C34215" w:rsidRPr="00C34215" w:rsidRDefault="00C34215" w:rsidP="00C34215">
            <w:pPr>
              <w:contextualSpacing/>
              <w:rPr>
                <w:rFonts w:cstheme="minorHAnsi"/>
              </w:rPr>
            </w:pPr>
            <w:r w:rsidRPr="00C34215">
              <w:rPr>
                <w:rFonts w:cstheme="minorHAnsi"/>
              </w:rPr>
              <w:t>Any playing of recorded music</w:t>
            </w:r>
          </w:p>
        </w:tc>
        <w:tc>
          <w:tcPr>
            <w:tcW w:w="1292" w:type="dxa"/>
          </w:tcPr>
          <w:p w14:paraId="60643EF9" w14:textId="77777777" w:rsidR="00C34215" w:rsidRPr="00C34215" w:rsidRDefault="00C34215" w:rsidP="00C34215">
            <w:pPr>
              <w:rPr>
                <w:rFonts w:cstheme="minorHAnsi"/>
              </w:rPr>
            </w:pPr>
            <w:r w:rsidRPr="00C34215">
              <w:rPr>
                <w:rFonts w:cstheme="minorHAnsi"/>
              </w:rPr>
              <w:t>Mon to sat</w:t>
            </w:r>
          </w:p>
          <w:p w14:paraId="00D0C069" w14:textId="77777777" w:rsidR="00C34215" w:rsidRPr="00C34215" w:rsidRDefault="00C34215" w:rsidP="00C34215">
            <w:pPr>
              <w:ind w:left="283"/>
              <w:rPr>
                <w:rFonts w:cstheme="minorHAnsi"/>
              </w:rPr>
            </w:pPr>
            <w:r w:rsidRPr="00C34215">
              <w:rPr>
                <w:rFonts w:cstheme="minorHAnsi"/>
              </w:rPr>
              <w:t>sunday</w:t>
            </w:r>
          </w:p>
        </w:tc>
        <w:tc>
          <w:tcPr>
            <w:tcW w:w="1509" w:type="dxa"/>
          </w:tcPr>
          <w:p w14:paraId="63722979" w14:textId="77777777" w:rsidR="00C34215" w:rsidRPr="00C34215" w:rsidRDefault="00C34215" w:rsidP="00C34215">
            <w:pPr>
              <w:ind w:left="567"/>
              <w:rPr>
                <w:rFonts w:cstheme="minorHAnsi"/>
              </w:rPr>
            </w:pPr>
            <w:r w:rsidRPr="00C34215">
              <w:rPr>
                <w:rFonts w:cstheme="minorHAnsi"/>
              </w:rPr>
              <w:t>9 am</w:t>
            </w:r>
          </w:p>
          <w:p w14:paraId="2DAE030A" w14:textId="77777777" w:rsidR="00C34215" w:rsidRPr="00C34215" w:rsidRDefault="00C34215" w:rsidP="00C34215">
            <w:pPr>
              <w:ind w:left="567"/>
              <w:rPr>
                <w:rFonts w:cstheme="minorHAnsi"/>
              </w:rPr>
            </w:pPr>
            <w:r w:rsidRPr="00C34215">
              <w:rPr>
                <w:rFonts w:cstheme="minorHAnsi"/>
              </w:rPr>
              <w:t>9 am</w:t>
            </w:r>
          </w:p>
        </w:tc>
        <w:tc>
          <w:tcPr>
            <w:tcW w:w="1388" w:type="dxa"/>
          </w:tcPr>
          <w:p w14:paraId="07B77426" w14:textId="77777777" w:rsidR="00C34215" w:rsidRPr="00C34215" w:rsidRDefault="00C34215" w:rsidP="00C34215">
            <w:pPr>
              <w:contextualSpacing/>
              <w:rPr>
                <w:rFonts w:cstheme="minorHAnsi"/>
              </w:rPr>
            </w:pPr>
            <w:r w:rsidRPr="00C34215">
              <w:rPr>
                <w:rFonts w:cstheme="minorHAnsi"/>
              </w:rPr>
              <w:t>Midnight</w:t>
            </w:r>
          </w:p>
          <w:p w14:paraId="23EF7D4B" w14:textId="77777777" w:rsidR="00C34215" w:rsidRPr="00C34215" w:rsidRDefault="00C34215" w:rsidP="00C34215">
            <w:pPr>
              <w:contextualSpacing/>
              <w:rPr>
                <w:rFonts w:cstheme="minorHAnsi"/>
              </w:rPr>
            </w:pPr>
            <w:r w:rsidRPr="00C34215">
              <w:rPr>
                <w:rFonts w:cstheme="minorHAnsi"/>
              </w:rPr>
              <w:t>10.30 pm</w:t>
            </w:r>
          </w:p>
        </w:tc>
      </w:tr>
      <w:tr w:rsidR="00C34215" w:rsidRPr="00C34215" w14:paraId="6E4F50D7" w14:textId="77777777" w:rsidTr="0041441B">
        <w:tc>
          <w:tcPr>
            <w:tcW w:w="3670" w:type="dxa"/>
          </w:tcPr>
          <w:p w14:paraId="4DF74FE6" w14:textId="77777777" w:rsidR="00C34215" w:rsidRPr="00C34215" w:rsidRDefault="00C34215" w:rsidP="00C34215">
            <w:pPr>
              <w:contextualSpacing/>
              <w:rPr>
                <w:rFonts w:cstheme="minorHAnsi"/>
              </w:rPr>
            </w:pPr>
            <w:r w:rsidRPr="00C34215">
              <w:rPr>
                <w:rFonts w:cstheme="minorHAnsi"/>
              </w:rPr>
              <w:t>A performance of dance</w:t>
            </w:r>
          </w:p>
        </w:tc>
        <w:tc>
          <w:tcPr>
            <w:tcW w:w="1292" w:type="dxa"/>
          </w:tcPr>
          <w:p w14:paraId="23C10991" w14:textId="77777777" w:rsidR="00C34215" w:rsidRPr="00C34215" w:rsidRDefault="00C34215" w:rsidP="00C34215">
            <w:pPr>
              <w:rPr>
                <w:rFonts w:cstheme="minorHAnsi"/>
              </w:rPr>
            </w:pPr>
            <w:r w:rsidRPr="00C34215">
              <w:rPr>
                <w:rFonts w:cstheme="minorHAnsi"/>
              </w:rPr>
              <w:t>Mon to sat</w:t>
            </w:r>
          </w:p>
          <w:p w14:paraId="3F98BF71" w14:textId="77777777" w:rsidR="00C34215" w:rsidRPr="00C34215" w:rsidRDefault="00C34215" w:rsidP="00C34215">
            <w:pPr>
              <w:ind w:left="283"/>
              <w:rPr>
                <w:rFonts w:cstheme="minorHAnsi"/>
              </w:rPr>
            </w:pPr>
            <w:r w:rsidRPr="00C34215">
              <w:rPr>
                <w:rFonts w:cstheme="minorHAnsi"/>
              </w:rPr>
              <w:t>sunday</w:t>
            </w:r>
          </w:p>
        </w:tc>
        <w:tc>
          <w:tcPr>
            <w:tcW w:w="1509" w:type="dxa"/>
          </w:tcPr>
          <w:p w14:paraId="61F51BA1" w14:textId="77777777" w:rsidR="00C34215" w:rsidRPr="00C34215" w:rsidRDefault="00C34215" w:rsidP="00C34215">
            <w:pPr>
              <w:ind w:left="567"/>
              <w:rPr>
                <w:rFonts w:cstheme="minorHAnsi"/>
              </w:rPr>
            </w:pPr>
            <w:r w:rsidRPr="00C34215">
              <w:rPr>
                <w:rFonts w:cstheme="minorHAnsi"/>
              </w:rPr>
              <w:t>9 am</w:t>
            </w:r>
          </w:p>
          <w:p w14:paraId="1331D791" w14:textId="77777777" w:rsidR="00C34215" w:rsidRPr="00C34215" w:rsidRDefault="00C34215" w:rsidP="00C34215">
            <w:pPr>
              <w:ind w:left="567"/>
              <w:rPr>
                <w:rFonts w:cstheme="minorHAnsi"/>
              </w:rPr>
            </w:pPr>
            <w:r w:rsidRPr="00C34215">
              <w:rPr>
                <w:rFonts w:cstheme="minorHAnsi"/>
              </w:rPr>
              <w:t>9 am</w:t>
            </w:r>
          </w:p>
        </w:tc>
        <w:tc>
          <w:tcPr>
            <w:tcW w:w="1388" w:type="dxa"/>
          </w:tcPr>
          <w:p w14:paraId="7A27949D" w14:textId="77777777" w:rsidR="00C34215" w:rsidRPr="00C34215" w:rsidRDefault="00C34215" w:rsidP="00C34215">
            <w:pPr>
              <w:contextualSpacing/>
              <w:rPr>
                <w:rFonts w:cstheme="minorHAnsi"/>
              </w:rPr>
            </w:pPr>
            <w:r w:rsidRPr="00C34215">
              <w:rPr>
                <w:rFonts w:cstheme="minorHAnsi"/>
              </w:rPr>
              <w:t>Midnight</w:t>
            </w:r>
          </w:p>
          <w:p w14:paraId="5B7D3B0D" w14:textId="77777777" w:rsidR="00C34215" w:rsidRPr="00C34215" w:rsidRDefault="00C34215" w:rsidP="00C34215">
            <w:pPr>
              <w:contextualSpacing/>
              <w:rPr>
                <w:rFonts w:cstheme="minorHAnsi"/>
              </w:rPr>
            </w:pPr>
            <w:r w:rsidRPr="00C34215">
              <w:rPr>
                <w:rFonts w:cstheme="minorHAnsi"/>
              </w:rPr>
              <w:t>10.30 pm</w:t>
            </w:r>
          </w:p>
        </w:tc>
      </w:tr>
      <w:tr w:rsidR="00C34215" w:rsidRPr="00C34215" w14:paraId="148A17DF" w14:textId="77777777" w:rsidTr="0041441B">
        <w:tc>
          <w:tcPr>
            <w:tcW w:w="3670" w:type="dxa"/>
          </w:tcPr>
          <w:p w14:paraId="73DD3041" w14:textId="77777777" w:rsidR="00C34215" w:rsidRPr="00C34215" w:rsidRDefault="00C34215" w:rsidP="00C34215">
            <w:pPr>
              <w:contextualSpacing/>
              <w:rPr>
                <w:rFonts w:cstheme="minorHAnsi"/>
              </w:rPr>
            </w:pPr>
            <w:r w:rsidRPr="00C34215">
              <w:rPr>
                <w:rFonts w:cstheme="minorHAnsi"/>
              </w:rPr>
              <w:t>Entertainment of a similar description to that falling within a performance of live music, any playing of recorded music or a performance of dance</w:t>
            </w:r>
          </w:p>
        </w:tc>
        <w:tc>
          <w:tcPr>
            <w:tcW w:w="1292" w:type="dxa"/>
          </w:tcPr>
          <w:p w14:paraId="07911A0A" w14:textId="77777777" w:rsidR="00C34215" w:rsidRPr="00C34215" w:rsidRDefault="00C34215" w:rsidP="00C34215">
            <w:pPr>
              <w:rPr>
                <w:rFonts w:cstheme="minorHAnsi"/>
              </w:rPr>
            </w:pPr>
            <w:r w:rsidRPr="00C34215">
              <w:rPr>
                <w:rFonts w:cstheme="minorHAnsi"/>
              </w:rPr>
              <w:t>Mon to sat</w:t>
            </w:r>
          </w:p>
          <w:p w14:paraId="64A09ED0" w14:textId="77777777" w:rsidR="00C34215" w:rsidRPr="00C34215" w:rsidRDefault="00C34215" w:rsidP="00C34215">
            <w:pPr>
              <w:ind w:left="283"/>
              <w:rPr>
                <w:rFonts w:cstheme="minorHAnsi"/>
              </w:rPr>
            </w:pPr>
            <w:r w:rsidRPr="00C34215">
              <w:rPr>
                <w:rFonts w:cstheme="minorHAnsi"/>
              </w:rPr>
              <w:t>sunday</w:t>
            </w:r>
          </w:p>
        </w:tc>
        <w:tc>
          <w:tcPr>
            <w:tcW w:w="1509" w:type="dxa"/>
          </w:tcPr>
          <w:p w14:paraId="00F97FB6" w14:textId="77777777" w:rsidR="00C34215" w:rsidRPr="00C34215" w:rsidRDefault="00C34215" w:rsidP="00C34215">
            <w:pPr>
              <w:ind w:left="567"/>
              <w:rPr>
                <w:rFonts w:cstheme="minorHAnsi"/>
              </w:rPr>
            </w:pPr>
            <w:r w:rsidRPr="00C34215">
              <w:rPr>
                <w:rFonts w:cstheme="minorHAnsi"/>
              </w:rPr>
              <w:t>9 am</w:t>
            </w:r>
          </w:p>
          <w:p w14:paraId="7EA51D0A" w14:textId="77777777" w:rsidR="00C34215" w:rsidRPr="00C34215" w:rsidRDefault="00C34215" w:rsidP="00C34215">
            <w:pPr>
              <w:ind w:left="567"/>
              <w:rPr>
                <w:rFonts w:cstheme="minorHAnsi"/>
              </w:rPr>
            </w:pPr>
            <w:r w:rsidRPr="00C34215">
              <w:rPr>
                <w:rFonts w:cstheme="minorHAnsi"/>
              </w:rPr>
              <w:t>9 am</w:t>
            </w:r>
          </w:p>
        </w:tc>
        <w:tc>
          <w:tcPr>
            <w:tcW w:w="1388" w:type="dxa"/>
          </w:tcPr>
          <w:p w14:paraId="1F58041E" w14:textId="77777777" w:rsidR="00C34215" w:rsidRPr="00C34215" w:rsidRDefault="00C34215" w:rsidP="00C34215">
            <w:pPr>
              <w:contextualSpacing/>
              <w:rPr>
                <w:rFonts w:cstheme="minorHAnsi"/>
              </w:rPr>
            </w:pPr>
            <w:r w:rsidRPr="00C34215">
              <w:rPr>
                <w:rFonts w:cstheme="minorHAnsi"/>
              </w:rPr>
              <w:t>Midnight</w:t>
            </w:r>
          </w:p>
          <w:p w14:paraId="0EA2BF1B" w14:textId="77777777" w:rsidR="00C34215" w:rsidRPr="00C34215" w:rsidRDefault="00C34215" w:rsidP="00C34215">
            <w:pPr>
              <w:contextualSpacing/>
              <w:rPr>
                <w:rFonts w:cstheme="minorHAnsi"/>
              </w:rPr>
            </w:pPr>
            <w:r w:rsidRPr="00C34215">
              <w:rPr>
                <w:rFonts w:cstheme="minorHAnsi"/>
              </w:rPr>
              <w:t>10.30 pm</w:t>
            </w:r>
          </w:p>
        </w:tc>
      </w:tr>
      <w:tr w:rsidR="00C34215" w:rsidRPr="00C34215" w14:paraId="6DC8266F" w14:textId="77777777" w:rsidTr="0041441B">
        <w:tc>
          <w:tcPr>
            <w:tcW w:w="3670" w:type="dxa"/>
          </w:tcPr>
          <w:p w14:paraId="10C28E2C" w14:textId="77777777" w:rsidR="00C34215" w:rsidRPr="00C34215" w:rsidRDefault="00C34215" w:rsidP="00C34215">
            <w:pPr>
              <w:contextualSpacing/>
              <w:rPr>
                <w:rFonts w:cstheme="minorHAnsi"/>
              </w:rPr>
            </w:pPr>
            <w:r w:rsidRPr="00C34215">
              <w:rPr>
                <w:rFonts w:cstheme="minorHAnsi"/>
              </w:rPr>
              <w:t>Entertainment facilities for making music</w:t>
            </w:r>
          </w:p>
        </w:tc>
        <w:tc>
          <w:tcPr>
            <w:tcW w:w="1292" w:type="dxa"/>
          </w:tcPr>
          <w:p w14:paraId="12D4DE64" w14:textId="77777777" w:rsidR="00C34215" w:rsidRPr="00C34215" w:rsidRDefault="00C34215" w:rsidP="00C34215">
            <w:pPr>
              <w:rPr>
                <w:rFonts w:cstheme="minorHAnsi"/>
              </w:rPr>
            </w:pPr>
            <w:r w:rsidRPr="00C34215">
              <w:rPr>
                <w:rFonts w:cstheme="minorHAnsi"/>
              </w:rPr>
              <w:t>Mon to sat</w:t>
            </w:r>
          </w:p>
          <w:p w14:paraId="0B6462D8" w14:textId="77777777" w:rsidR="00C34215" w:rsidRPr="00C34215" w:rsidRDefault="00C34215" w:rsidP="00C34215">
            <w:pPr>
              <w:ind w:left="283"/>
              <w:rPr>
                <w:rFonts w:cstheme="minorHAnsi"/>
              </w:rPr>
            </w:pPr>
            <w:r w:rsidRPr="00C34215">
              <w:rPr>
                <w:rFonts w:cstheme="minorHAnsi"/>
              </w:rPr>
              <w:t>sunday</w:t>
            </w:r>
          </w:p>
        </w:tc>
        <w:tc>
          <w:tcPr>
            <w:tcW w:w="1509" w:type="dxa"/>
          </w:tcPr>
          <w:p w14:paraId="2530BB02" w14:textId="77777777" w:rsidR="00C34215" w:rsidRPr="00C34215" w:rsidRDefault="00C34215" w:rsidP="00C34215">
            <w:pPr>
              <w:ind w:left="567"/>
              <w:rPr>
                <w:rFonts w:cstheme="minorHAnsi"/>
              </w:rPr>
            </w:pPr>
            <w:r w:rsidRPr="00C34215">
              <w:rPr>
                <w:rFonts w:cstheme="minorHAnsi"/>
              </w:rPr>
              <w:t>9 am</w:t>
            </w:r>
          </w:p>
          <w:p w14:paraId="5982FA97" w14:textId="77777777" w:rsidR="00C34215" w:rsidRPr="00C34215" w:rsidRDefault="00C34215" w:rsidP="00C34215">
            <w:pPr>
              <w:ind w:left="567"/>
              <w:rPr>
                <w:rFonts w:cstheme="minorHAnsi"/>
              </w:rPr>
            </w:pPr>
            <w:r w:rsidRPr="00C34215">
              <w:rPr>
                <w:rFonts w:cstheme="minorHAnsi"/>
              </w:rPr>
              <w:t>9 am</w:t>
            </w:r>
          </w:p>
        </w:tc>
        <w:tc>
          <w:tcPr>
            <w:tcW w:w="1388" w:type="dxa"/>
          </w:tcPr>
          <w:p w14:paraId="10D45BE8" w14:textId="77777777" w:rsidR="00C34215" w:rsidRPr="00C34215" w:rsidRDefault="00C34215" w:rsidP="00C34215">
            <w:pPr>
              <w:contextualSpacing/>
              <w:rPr>
                <w:rFonts w:cstheme="minorHAnsi"/>
              </w:rPr>
            </w:pPr>
            <w:r w:rsidRPr="00C34215">
              <w:rPr>
                <w:rFonts w:cstheme="minorHAnsi"/>
              </w:rPr>
              <w:t>Midnight</w:t>
            </w:r>
          </w:p>
          <w:p w14:paraId="3DD6A015" w14:textId="77777777" w:rsidR="00C34215" w:rsidRPr="00C34215" w:rsidRDefault="00C34215" w:rsidP="00C34215">
            <w:pPr>
              <w:contextualSpacing/>
              <w:rPr>
                <w:rFonts w:cstheme="minorHAnsi"/>
              </w:rPr>
            </w:pPr>
            <w:r w:rsidRPr="00C34215">
              <w:rPr>
                <w:rFonts w:cstheme="minorHAnsi"/>
              </w:rPr>
              <w:t>10.30 pm</w:t>
            </w:r>
          </w:p>
        </w:tc>
      </w:tr>
      <w:tr w:rsidR="00C34215" w:rsidRPr="00C34215" w14:paraId="21000A3F" w14:textId="77777777" w:rsidTr="0041441B">
        <w:tc>
          <w:tcPr>
            <w:tcW w:w="3670" w:type="dxa"/>
          </w:tcPr>
          <w:p w14:paraId="3277643D" w14:textId="77777777" w:rsidR="00C34215" w:rsidRPr="00C34215" w:rsidRDefault="00C34215" w:rsidP="00C34215">
            <w:pPr>
              <w:contextualSpacing/>
              <w:rPr>
                <w:rFonts w:cstheme="minorHAnsi"/>
              </w:rPr>
            </w:pPr>
            <w:r w:rsidRPr="00C34215">
              <w:rPr>
                <w:rFonts w:cstheme="minorHAnsi"/>
              </w:rPr>
              <w:t>Entertainment facilities for dancing</w:t>
            </w:r>
          </w:p>
        </w:tc>
        <w:tc>
          <w:tcPr>
            <w:tcW w:w="1292" w:type="dxa"/>
          </w:tcPr>
          <w:p w14:paraId="294D5200" w14:textId="77777777" w:rsidR="00C34215" w:rsidRPr="00C34215" w:rsidRDefault="00C34215" w:rsidP="00C34215">
            <w:pPr>
              <w:rPr>
                <w:rFonts w:cstheme="minorHAnsi"/>
              </w:rPr>
            </w:pPr>
            <w:r w:rsidRPr="00C34215">
              <w:rPr>
                <w:rFonts w:cstheme="minorHAnsi"/>
              </w:rPr>
              <w:t>Mon to sat</w:t>
            </w:r>
          </w:p>
          <w:p w14:paraId="164F9BAD" w14:textId="77777777" w:rsidR="00C34215" w:rsidRPr="00C34215" w:rsidRDefault="00C34215" w:rsidP="00C34215">
            <w:pPr>
              <w:ind w:left="283"/>
              <w:rPr>
                <w:rFonts w:cstheme="minorHAnsi"/>
              </w:rPr>
            </w:pPr>
            <w:r w:rsidRPr="00C34215">
              <w:rPr>
                <w:rFonts w:cstheme="minorHAnsi"/>
              </w:rPr>
              <w:t>sunday</w:t>
            </w:r>
          </w:p>
        </w:tc>
        <w:tc>
          <w:tcPr>
            <w:tcW w:w="1509" w:type="dxa"/>
          </w:tcPr>
          <w:p w14:paraId="0713EEE1" w14:textId="77777777" w:rsidR="00C34215" w:rsidRPr="00C34215" w:rsidRDefault="00C34215" w:rsidP="00C34215">
            <w:pPr>
              <w:ind w:left="567"/>
              <w:rPr>
                <w:rFonts w:cstheme="minorHAnsi"/>
              </w:rPr>
            </w:pPr>
            <w:r w:rsidRPr="00C34215">
              <w:rPr>
                <w:rFonts w:cstheme="minorHAnsi"/>
              </w:rPr>
              <w:t>9 am</w:t>
            </w:r>
          </w:p>
          <w:p w14:paraId="22BFD59A" w14:textId="77777777" w:rsidR="00C34215" w:rsidRPr="00C34215" w:rsidRDefault="00C34215" w:rsidP="00C34215">
            <w:pPr>
              <w:ind w:left="567"/>
              <w:rPr>
                <w:rFonts w:cstheme="minorHAnsi"/>
              </w:rPr>
            </w:pPr>
            <w:r w:rsidRPr="00C34215">
              <w:rPr>
                <w:rFonts w:cstheme="minorHAnsi"/>
              </w:rPr>
              <w:t>9 am</w:t>
            </w:r>
          </w:p>
        </w:tc>
        <w:tc>
          <w:tcPr>
            <w:tcW w:w="1388" w:type="dxa"/>
          </w:tcPr>
          <w:p w14:paraId="347240B3" w14:textId="77777777" w:rsidR="00C34215" w:rsidRPr="00C34215" w:rsidRDefault="00C34215" w:rsidP="00C34215">
            <w:pPr>
              <w:contextualSpacing/>
              <w:rPr>
                <w:rFonts w:cstheme="minorHAnsi"/>
              </w:rPr>
            </w:pPr>
            <w:r w:rsidRPr="00C34215">
              <w:rPr>
                <w:rFonts w:cstheme="minorHAnsi"/>
              </w:rPr>
              <w:t>Midnight</w:t>
            </w:r>
          </w:p>
          <w:p w14:paraId="1E28DF02" w14:textId="77777777" w:rsidR="00C34215" w:rsidRPr="00C34215" w:rsidRDefault="00C34215" w:rsidP="00C34215">
            <w:pPr>
              <w:contextualSpacing/>
              <w:rPr>
                <w:rFonts w:cstheme="minorHAnsi"/>
              </w:rPr>
            </w:pPr>
            <w:r w:rsidRPr="00C34215">
              <w:rPr>
                <w:rFonts w:cstheme="minorHAnsi"/>
              </w:rPr>
              <w:t>10.30 pm</w:t>
            </w:r>
          </w:p>
        </w:tc>
      </w:tr>
      <w:tr w:rsidR="00C34215" w:rsidRPr="00C34215" w14:paraId="0CF10920" w14:textId="77777777" w:rsidTr="0041441B">
        <w:tc>
          <w:tcPr>
            <w:tcW w:w="3670" w:type="dxa"/>
          </w:tcPr>
          <w:p w14:paraId="1995E769" w14:textId="77777777" w:rsidR="00C34215" w:rsidRPr="00C34215" w:rsidRDefault="00C34215" w:rsidP="00C34215">
            <w:pPr>
              <w:contextualSpacing/>
              <w:rPr>
                <w:rFonts w:cstheme="minorHAnsi"/>
              </w:rPr>
            </w:pPr>
            <w:r w:rsidRPr="00C34215">
              <w:rPr>
                <w:rFonts w:cstheme="minorHAnsi"/>
              </w:rPr>
              <w:t>Entertainment of a similar description to that falling within entertainment facilities for making music or dancing</w:t>
            </w:r>
          </w:p>
        </w:tc>
        <w:tc>
          <w:tcPr>
            <w:tcW w:w="1292" w:type="dxa"/>
          </w:tcPr>
          <w:p w14:paraId="26DB566D" w14:textId="77777777" w:rsidR="00C34215" w:rsidRPr="00C34215" w:rsidRDefault="00C34215" w:rsidP="00C34215">
            <w:pPr>
              <w:rPr>
                <w:rFonts w:cstheme="minorHAnsi"/>
              </w:rPr>
            </w:pPr>
            <w:r w:rsidRPr="00C34215">
              <w:rPr>
                <w:rFonts w:cstheme="minorHAnsi"/>
              </w:rPr>
              <w:t>Mon to sat</w:t>
            </w:r>
          </w:p>
          <w:p w14:paraId="478F5EAD" w14:textId="77777777" w:rsidR="00C34215" w:rsidRPr="00C34215" w:rsidRDefault="00C34215" w:rsidP="00C34215">
            <w:pPr>
              <w:ind w:left="283"/>
              <w:rPr>
                <w:rFonts w:cstheme="minorHAnsi"/>
              </w:rPr>
            </w:pPr>
            <w:r w:rsidRPr="00C34215">
              <w:rPr>
                <w:rFonts w:cstheme="minorHAnsi"/>
              </w:rPr>
              <w:t>sunday</w:t>
            </w:r>
          </w:p>
        </w:tc>
        <w:tc>
          <w:tcPr>
            <w:tcW w:w="1509" w:type="dxa"/>
          </w:tcPr>
          <w:p w14:paraId="622FECD6" w14:textId="77777777" w:rsidR="00C34215" w:rsidRPr="00C34215" w:rsidRDefault="00C34215" w:rsidP="00C34215">
            <w:pPr>
              <w:ind w:left="567"/>
              <w:rPr>
                <w:rFonts w:cstheme="minorHAnsi"/>
              </w:rPr>
            </w:pPr>
            <w:r w:rsidRPr="00C34215">
              <w:rPr>
                <w:rFonts w:cstheme="minorHAnsi"/>
              </w:rPr>
              <w:t>9 am</w:t>
            </w:r>
          </w:p>
          <w:p w14:paraId="639DAD59" w14:textId="77777777" w:rsidR="00C34215" w:rsidRPr="00C34215" w:rsidRDefault="00C34215" w:rsidP="00C34215">
            <w:pPr>
              <w:ind w:left="567"/>
              <w:rPr>
                <w:rFonts w:cstheme="minorHAnsi"/>
              </w:rPr>
            </w:pPr>
            <w:r w:rsidRPr="00C34215">
              <w:rPr>
                <w:rFonts w:cstheme="minorHAnsi"/>
              </w:rPr>
              <w:t>9 am</w:t>
            </w:r>
          </w:p>
        </w:tc>
        <w:tc>
          <w:tcPr>
            <w:tcW w:w="1388" w:type="dxa"/>
          </w:tcPr>
          <w:p w14:paraId="331026D8" w14:textId="77777777" w:rsidR="00C34215" w:rsidRPr="00C34215" w:rsidRDefault="00C34215" w:rsidP="00C34215">
            <w:pPr>
              <w:contextualSpacing/>
              <w:rPr>
                <w:rFonts w:cstheme="minorHAnsi"/>
              </w:rPr>
            </w:pPr>
            <w:r w:rsidRPr="00C34215">
              <w:rPr>
                <w:rFonts w:cstheme="minorHAnsi"/>
              </w:rPr>
              <w:t>Midnight</w:t>
            </w:r>
          </w:p>
          <w:p w14:paraId="0DAEFB72" w14:textId="77777777" w:rsidR="00C34215" w:rsidRPr="00C34215" w:rsidRDefault="00C34215" w:rsidP="00C34215">
            <w:pPr>
              <w:contextualSpacing/>
              <w:rPr>
                <w:rFonts w:cstheme="minorHAnsi"/>
              </w:rPr>
            </w:pPr>
            <w:r w:rsidRPr="00C34215">
              <w:rPr>
                <w:rFonts w:cstheme="minorHAnsi"/>
              </w:rPr>
              <w:t>10.30 pm</w:t>
            </w:r>
          </w:p>
        </w:tc>
      </w:tr>
    </w:tbl>
    <w:p w14:paraId="5AE34D09" w14:textId="77777777" w:rsidR="003F1227" w:rsidRDefault="003F1227"/>
    <w:p w14:paraId="4DB1A742" w14:textId="2FFE0783" w:rsidR="00D84C91" w:rsidRPr="00D84C91" w:rsidRDefault="00D84C91">
      <w:pPr>
        <w:rPr>
          <w:b/>
          <w:bCs/>
          <w:sz w:val="28"/>
          <w:szCs w:val="28"/>
        </w:rPr>
      </w:pPr>
      <w:r w:rsidRPr="00D84C91">
        <w:rPr>
          <w:b/>
          <w:bCs/>
          <w:sz w:val="28"/>
          <w:szCs w:val="28"/>
        </w:rPr>
        <w:t>3.2 Fire Precautions</w:t>
      </w:r>
    </w:p>
    <w:p w14:paraId="69B0BEE9" w14:textId="77777777" w:rsidR="00C34215" w:rsidRDefault="006D532D">
      <w:r w:rsidRPr="00623614">
        <w:rPr>
          <w:b/>
          <w:bCs/>
        </w:rPr>
        <w:t>Company hired to maintain and service fire safety equipment</w:t>
      </w:r>
      <w:r>
        <w:t xml:space="preserve">: </w:t>
      </w:r>
    </w:p>
    <w:p w14:paraId="4D2102C5" w14:textId="41598F64" w:rsidR="00C34215" w:rsidRDefault="006D532D" w:rsidP="00C34215">
      <w:pPr>
        <w:ind w:firstLine="720"/>
      </w:pPr>
      <w:r>
        <w:t xml:space="preserve">Name: </w:t>
      </w:r>
      <w:r w:rsidR="00650AF0">
        <w:t>Fenland Fire Appliance Ltd</w:t>
      </w:r>
    </w:p>
    <w:p w14:paraId="2F44795A" w14:textId="4792479A" w:rsidR="00C34215" w:rsidRDefault="006D532D" w:rsidP="00C34215">
      <w:pPr>
        <w:ind w:firstLine="720"/>
      </w:pPr>
      <w:r>
        <w:t>Address:</w:t>
      </w:r>
      <w:r w:rsidR="00650AF0">
        <w:t xml:space="preserve"> Unit 4, Grassgate Lane, Wisbech PE14 7AN</w:t>
      </w:r>
    </w:p>
    <w:p w14:paraId="50EFC6A4" w14:textId="0894BE73" w:rsidR="00C5285B" w:rsidRDefault="006D532D" w:rsidP="00C34215">
      <w:pPr>
        <w:ind w:firstLine="720"/>
      </w:pPr>
      <w:r>
        <w:t xml:space="preserve">Tel No: </w:t>
      </w:r>
      <w:r w:rsidR="00650AF0">
        <w:t>01495 582 358</w:t>
      </w:r>
    </w:p>
    <w:p w14:paraId="50AD310B" w14:textId="7ED4BC90" w:rsidR="00C5285B" w:rsidRPr="004D1D5C" w:rsidRDefault="006D532D" w:rsidP="00C5285B">
      <w:r w:rsidRPr="00650AF0">
        <w:rPr>
          <w:b/>
          <w:bCs/>
        </w:rPr>
        <w:t>Location of service record</w:t>
      </w:r>
      <w:r w:rsidRPr="004D1D5C">
        <w:t>:</w:t>
      </w:r>
      <w:r w:rsidR="004D1D5C" w:rsidRPr="004D1D5C">
        <w:t xml:space="preserve"> held by the Caretaker</w:t>
      </w:r>
    </w:p>
    <w:p w14:paraId="5ABA32A6" w14:textId="62349492" w:rsidR="00C5285B" w:rsidRPr="00A8371C" w:rsidRDefault="006D532D" w:rsidP="00C5285B">
      <w:r w:rsidRPr="00650AF0">
        <w:rPr>
          <w:b/>
          <w:bCs/>
        </w:rPr>
        <w:t>List of Equipment</w:t>
      </w:r>
      <w:r w:rsidR="00A8371C">
        <w:rPr>
          <w:b/>
          <w:bCs/>
        </w:rPr>
        <w:t xml:space="preserve"> and</w:t>
      </w:r>
      <w:r w:rsidRPr="00650AF0">
        <w:rPr>
          <w:b/>
          <w:bCs/>
        </w:rPr>
        <w:t xml:space="preserve"> location</w:t>
      </w:r>
      <w:r w:rsidR="00A8371C">
        <w:rPr>
          <w:b/>
          <w:bCs/>
        </w:rPr>
        <w:t xml:space="preserve">: </w:t>
      </w:r>
      <w:r w:rsidR="00A8371C" w:rsidRPr="00A8371C">
        <w:t>see Plan of the Hall attached</w:t>
      </w:r>
      <w:r w:rsidRPr="00A8371C">
        <w:t>.</w:t>
      </w:r>
    </w:p>
    <w:p w14:paraId="61E0390E" w14:textId="77777777" w:rsidR="00C5285B" w:rsidRDefault="00C5285B" w:rsidP="00C5285B">
      <w:pPr>
        <w:rPr>
          <w:b/>
          <w:bCs/>
        </w:rPr>
      </w:pPr>
      <w:r w:rsidRPr="00650AF0">
        <w:rPr>
          <w:b/>
          <w:bCs/>
        </w:rPr>
        <w:lastRenderedPageBreak/>
        <w:t>Test Intervals:</w:t>
      </w:r>
    </w:p>
    <w:p w14:paraId="52531124" w14:textId="6EF3E6A8" w:rsidR="00A8371C" w:rsidRPr="00A8371C" w:rsidRDefault="00A8371C" w:rsidP="00C5285B">
      <w:r>
        <w:rPr>
          <w:b/>
          <w:bCs/>
        </w:rPr>
        <w:tab/>
      </w:r>
      <w:r w:rsidRPr="00A8371C">
        <w:t>Emergency lighting and RCD</w:t>
      </w:r>
      <w:r>
        <w:t xml:space="preserve"> -</w:t>
      </w:r>
      <w:r w:rsidRPr="00A8371C">
        <w:t xml:space="preserve"> monthly</w:t>
      </w:r>
    </w:p>
    <w:p w14:paraId="43D09DB2" w14:textId="3C72F545" w:rsidR="00C5285B" w:rsidRDefault="00C5285B" w:rsidP="00C5285B">
      <w:pPr>
        <w:ind w:firstLine="720"/>
      </w:pPr>
      <w:r>
        <w:t>Fire Extinguishers – Annual</w:t>
      </w:r>
    </w:p>
    <w:p w14:paraId="55EFD604" w14:textId="4C921EA3" w:rsidR="00C5285B" w:rsidRDefault="00C5285B" w:rsidP="00C5285B">
      <w:pPr>
        <w:ind w:firstLine="720"/>
      </w:pPr>
      <w:r>
        <w:t>PAT Tests – Annual</w:t>
      </w:r>
    </w:p>
    <w:p w14:paraId="4A79CA1B" w14:textId="2CA4BA50" w:rsidR="006D532D" w:rsidRDefault="006D532D" w:rsidP="00C5285B">
      <w:pPr>
        <w:ind w:firstLine="720"/>
      </w:pPr>
      <w:r>
        <w:t xml:space="preserve">Electrical installation </w:t>
      </w:r>
      <w:r w:rsidR="00C5285B">
        <w:t>– every 5 years</w:t>
      </w:r>
    </w:p>
    <w:p w14:paraId="6B48EE13" w14:textId="77777777" w:rsidR="004B37E5" w:rsidRDefault="004B37E5" w:rsidP="00C5285B">
      <w:pPr>
        <w:ind w:firstLine="720"/>
      </w:pPr>
    </w:p>
    <w:p w14:paraId="411BFF09" w14:textId="77777777" w:rsidR="004B37E5" w:rsidRDefault="006D532D">
      <w:r w:rsidRPr="004B37E5">
        <w:rPr>
          <w:sz w:val="36"/>
          <w:szCs w:val="36"/>
        </w:rPr>
        <w:t>Procedure in case of accidents</w:t>
      </w:r>
    </w:p>
    <w:p w14:paraId="5A12756C" w14:textId="77777777" w:rsidR="004B37E5" w:rsidRDefault="006D532D">
      <w:r w:rsidRPr="00C670A3">
        <w:rPr>
          <w:b/>
          <w:bCs/>
        </w:rPr>
        <w:t>The location of the nearest hospital Accident and Emergency/Casualty department</w:t>
      </w:r>
      <w:r>
        <w:t xml:space="preserve"> is: </w:t>
      </w:r>
    </w:p>
    <w:p w14:paraId="218E55A3" w14:textId="585177E0" w:rsidR="00C670A3" w:rsidRDefault="00C670A3">
      <w:r>
        <w:t>Queen Elizabeth Hospital, Gayton Road, King’s Lynn PE30 4ET</w:t>
      </w:r>
    </w:p>
    <w:p w14:paraId="20347D97" w14:textId="77777777" w:rsidR="00C670A3" w:rsidRDefault="00C670A3"/>
    <w:p w14:paraId="63C8BB7B" w14:textId="77777777" w:rsidR="004B37E5" w:rsidRDefault="006D532D">
      <w:pPr>
        <w:rPr>
          <w:b/>
          <w:bCs/>
        </w:rPr>
      </w:pPr>
      <w:r w:rsidRPr="00C670A3">
        <w:rPr>
          <w:b/>
          <w:bCs/>
        </w:rPr>
        <w:t xml:space="preserve">The location and telephone no. for the nearest doctor’s surgery is: </w:t>
      </w:r>
    </w:p>
    <w:p w14:paraId="28F24C1F" w14:textId="78E66EA3" w:rsidR="00C670A3" w:rsidRPr="00C670A3" w:rsidRDefault="00C670A3">
      <w:r w:rsidRPr="00C670A3">
        <w:t>Snettisham Surgery, Common Road, Snettisham, King’s Lynn PE31 7PE tel 01485 572 769</w:t>
      </w:r>
    </w:p>
    <w:p w14:paraId="2D9521C0" w14:textId="77777777" w:rsidR="004B37E5" w:rsidRDefault="004B37E5"/>
    <w:p w14:paraId="295B9E03" w14:textId="4EF83264" w:rsidR="004B37E5" w:rsidRDefault="006D532D">
      <w:r w:rsidRPr="00C670A3">
        <w:rPr>
          <w:b/>
          <w:bCs/>
        </w:rPr>
        <w:t>The First Aid Box is located</w:t>
      </w:r>
      <w:r>
        <w:t xml:space="preserve"> in: </w:t>
      </w:r>
      <w:r w:rsidR="00D84C91">
        <w:t>the Main Kitchen</w:t>
      </w:r>
    </w:p>
    <w:p w14:paraId="6458835C" w14:textId="77777777" w:rsidR="004B37E5" w:rsidRDefault="004B37E5"/>
    <w:p w14:paraId="7F215E20" w14:textId="539075AD" w:rsidR="004B37E5" w:rsidRDefault="006D532D">
      <w:r w:rsidRPr="00C670A3">
        <w:rPr>
          <w:b/>
          <w:bCs/>
        </w:rPr>
        <w:t>The person responsible for keeping th</w:t>
      </w:r>
      <w:r w:rsidR="004B37E5" w:rsidRPr="00C670A3">
        <w:rPr>
          <w:b/>
          <w:bCs/>
        </w:rPr>
        <w:t xml:space="preserve">e First Aid Box </w:t>
      </w:r>
      <w:r w:rsidRPr="00C670A3">
        <w:rPr>
          <w:b/>
          <w:bCs/>
        </w:rPr>
        <w:t xml:space="preserve"> up-to-date is</w:t>
      </w:r>
      <w:r>
        <w:t xml:space="preserve">: </w:t>
      </w:r>
      <w:r w:rsidR="00D84C91">
        <w:t>Jane Wood (Caretaker)</w:t>
      </w:r>
    </w:p>
    <w:p w14:paraId="30DC9FAA" w14:textId="6A0922E5" w:rsidR="004B37E5" w:rsidRDefault="006D532D">
      <w:r>
        <w:t xml:space="preserve">The accident book/forms are kept with this </w:t>
      </w:r>
      <w:r w:rsidR="00D84C91">
        <w:t>box.</w:t>
      </w:r>
      <w:r>
        <w:t xml:space="preserve"> </w:t>
      </w:r>
      <w:r w:rsidR="004B37E5">
        <w:t>The book (and forms, if necessary) must be</w:t>
      </w:r>
      <w:r>
        <w:t xml:space="preserve"> completed whenever an accident occurs.</w:t>
      </w:r>
    </w:p>
    <w:p w14:paraId="6C35D614" w14:textId="77777777" w:rsidR="00D84C91" w:rsidRDefault="00D84C91"/>
    <w:p w14:paraId="52CDDF53" w14:textId="7B8C8BEC" w:rsidR="004B37E5" w:rsidRDefault="006D532D">
      <w:r w:rsidRPr="00C670A3">
        <w:rPr>
          <w:b/>
          <w:bCs/>
        </w:rPr>
        <w:t xml:space="preserve">Any accident must be reported to the member of the </w:t>
      </w:r>
      <w:r w:rsidR="004B37E5" w:rsidRPr="00C670A3">
        <w:rPr>
          <w:b/>
          <w:bCs/>
        </w:rPr>
        <w:t>ICH C</w:t>
      </w:r>
      <w:r w:rsidRPr="00C670A3">
        <w:rPr>
          <w:b/>
          <w:bCs/>
        </w:rPr>
        <w:t>ommittee responsible, who is</w:t>
      </w:r>
      <w:r>
        <w:t xml:space="preserve">: </w:t>
      </w:r>
      <w:r w:rsidR="00D84C91">
        <w:t>Jane Wood (Caretaker)</w:t>
      </w:r>
    </w:p>
    <w:p w14:paraId="186DE7B4" w14:textId="77777777" w:rsidR="004B37E5" w:rsidRDefault="004B37E5"/>
    <w:p w14:paraId="09E60F71" w14:textId="1FA5F640" w:rsidR="004B37E5" w:rsidRDefault="006D532D">
      <w:r w:rsidRPr="00C670A3">
        <w:rPr>
          <w:b/>
          <w:bCs/>
        </w:rPr>
        <w:t>The person responsible for reporting accidents is</w:t>
      </w:r>
      <w:r>
        <w:t xml:space="preserve">: </w:t>
      </w:r>
      <w:r w:rsidR="00D84C91">
        <w:t>Jane Wood (Caretaker)</w:t>
      </w:r>
    </w:p>
    <w:p w14:paraId="29BFB810" w14:textId="77777777" w:rsidR="004B37E5" w:rsidRDefault="004B37E5"/>
    <w:p w14:paraId="1649BD84" w14:textId="77777777" w:rsidR="004B37E5" w:rsidRDefault="004B37E5" w:rsidP="004B37E5"/>
    <w:p w14:paraId="77571969" w14:textId="77777777" w:rsidR="004B37E5" w:rsidRPr="004B37E5" w:rsidRDefault="006D532D" w:rsidP="004B37E5">
      <w:pPr>
        <w:rPr>
          <w:sz w:val="36"/>
          <w:szCs w:val="36"/>
        </w:rPr>
      </w:pPr>
      <w:r w:rsidRPr="004B37E5">
        <w:rPr>
          <w:sz w:val="36"/>
          <w:szCs w:val="36"/>
        </w:rPr>
        <w:t xml:space="preserve">Safety Rules </w:t>
      </w:r>
    </w:p>
    <w:p w14:paraId="0AD97520" w14:textId="77777777" w:rsidR="004B37E5" w:rsidRDefault="006D532D" w:rsidP="004B37E5">
      <w:r>
        <w:t xml:space="preserve">All hirers will be expected to read the whole of the hiring agreement and should sign the hiring form as evidence that they agree to the hiring conditions. All new hirers will also be given information/training by the </w:t>
      </w:r>
      <w:r w:rsidR="004B37E5">
        <w:t>B</w:t>
      </w:r>
      <w:r>
        <w:t>ooking</w:t>
      </w:r>
      <w:r w:rsidR="004B37E5">
        <w:t>s Administrator</w:t>
      </w:r>
      <w:r>
        <w:t xml:space="preserve"> about safety procedures at the </w:t>
      </w:r>
      <w:r w:rsidR="004B37E5">
        <w:t>H</w:t>
      </w:r>
      <w:r>
        <w:t xml:space="preserve">all which they will be expected to follow (e.g. fire evacuation procedures, use of trolleys to move equipment, use of equipment) and will be shown the location of the accident book and health and safety file. </w:t>
      </w:r>
    </w:p>
    <w:p w14:paraId="510DF628" w14:textId="00BAB9F2" w:rsidR="00D31E9E" w:rsidRDefault="006D532D" w:rsidP="004B37E5">
      <w:r>
        <w:t xml:space="preserve">Explain </w:t>
      </w:r>
      <w:r w:rsidR="00607C6A">
        <w:t>any relevant</w:t>
      </w:r>
      <w:r>
        <w:t xml:space="preserve"> risk assessments</w:t>
      </w:r>
      <w:r w:rsidR="00607C6A">
        <w:t xml:space="preserve"> carried out</w:t>
      </w:r>
      <w:r>
        <w:t xml:space="preserve">, including those for hazardous substances and fire. </w:t>
      </w:r>
      <w:r w:rsidR="004B37E5">
        <w:t xml:space="preserve">  </w:t>
      </w:r>
      <w:r>
        <w:t xml:space="preserve">List any hazards identified through the risk assessment and any procedures to be adopted in order to </w:t>
      </w:r>
      <w:r>
        <w:lastRenderedPageBreak/>
        <w:t xml:space="preserve">minimise risk. </w:t>
      </w:r>
      <w:r w:rsidR="004B37E5">
        <w:t xml:space="preserve">  </w:t>
      </w:r>
      <w:r w:rsidR="00D31E9E">
        <w:t xml:space="preserve">Any procedures not specified in the Hiring Agreement </w:t>
      </w:r>
      <w:r>
        <w:t>could be printed as a separate sheet on coloured paper which is handed to hirers with the</w:t>
      </w:r>
      <w:r w:rsidR="00D31E9E">
        <w:t xml:space="preserve"> H</w:t>
      </w:r>
      <w:r>
        <w:t xml:space="preserve">iring </w:t>
      </w:r>
      <w:r w:rsidR="00D31E9E">
        <w:t>A</w:t>
      </w:r>
      <w:r>
        <w:t xml:space="preserve">greement, so as to draw attention to them. </w:t>
      </w:r>
    </w:p>
    <w:p w14:paraId="6A7B1C79" w14:textId="77777777" w:rsidR="00D31E9E" w:rsidRPr="00D31E9E" w:rsidRDefault="00D31E9E" w:rsidP="004B37E5">
      <w:pPr>
        <w:rPr>
          <w:b/>
          <w:bCs/>
        </w:rPr>
      </w:pPr>
      <w:r w:rsidRPr="00D31E9E">
        <w:rPr>
          <w:b/>
          <w:bCs/>
        </w:rPr>
        <w:t>This could include the following information:</w:t>
      </w:r>
    </w:p>
    <w:p w14:paraId="09D80894" w14:textId="77777777" w:rsidR="00D31E9E" w:rsidRDefault="006D532D" w:rsidP="004B37E5">
      <w:r>
        <w:t xml:space="preserve">It is the intention of </w:t>
      </w:r>
      <w:r w:rsidR="00D31E9E">
        <w:t>the ICH C</w:t>
      </w:r>
      <w:r>
        <w:t xml:space="preserve">ommittee to comply with all health and safety legislation and to act positively where it can reasonably do so to prevent injury, ill health or any danger arising from its activities and operations. </w:t>
      </w:r>
    </w:p>
    <w:p w14:paraId="4F7D534C" w14:textId="23D123BB" w:rsidR="00D31E9E" w:rsidRDefault="00D31E9E" w:rsidP="004B37E5">
      <w:r>
        <w:t>Staff</w:t>
      </w:r>
      <w:r w:rsidR="006D532D">
        <w:t xml:space="preserve">, hirers and visitors will be expected to recognise that there is a duty on them to comply with the practices set out by the </w:t>
      </w:r>
      <w:r w:rsidR="000C026D">
        <w:t>C</w:t>
      </w:r>
      <w:r w:rsidR="006D532D">
        <w:t xml:space="preserve">ommittee, with all safety requirements set out in the </w:t>
      </w:r>
      <w:r w:rsidR="000C026D">
        <w:t>H</w:t>
      </w:r>
      <w:r w:rsidR="006D532D">
        <w:t xml:space="preserve">iring </w:t>
      </w:r>
      <w:r w:rsidR="000C026D">
        <w:t>A</w:t>
      </w:r>
      <w:r w:rsidR="006D532D">
        <w:t xml:space="preserve">greement and with safety notices on the premises and to accept responsibility to do everything they can to prevent injury to themselves or others. </w:t>
      </w:r>
    </w:p>
    <w:p w14:paraId="5F1CA74C" w14:textId="694AF389" w:rsidR="00D31E9E" w:rsidRDefault="006D532D" w:rsidP="004B37E5">
      <w:r>
        <w:t xml:space="preserve">The </w:t>
      </w:r>
      <w:r w:rsidR="00D31E9E">
        <w:t>C</w:t>
      </w:r>
      <w:r>
        <w:t>ommittee has carried out risk assessments. The following practices must be followed in order to minimise risks</w:t>
      </w:r>
      <w:r w:rsidR="00D31E9E">
        <w:t>:</w:t>
      </w:r>
    </w:p>
    <w:p w14:paraId="1EE1BC12" w14:textId="77777777" w:rsidR="00D31E9E" w:rsidRDefault="006D532D" w:rsidP="004B37E5">
      <w:r>
        <w:t xml:space="preserve">• Do not operate or touch any electrical equipment where there are signs of damage, exposure of components or water penetration etc. </w:t>
      </w:r>
    </w:p>
    <w:p w14:paraId="640B9289" w14:textId="77777777" w:rsidR="00D31E9E" w:rsidRDefault="006D532D" w:rsidP="004B37E5">
      <w:r>
        <w:t xml:space="preserve">• Do not work on steps, ladders or at height until they are properly secured and another person is present </w:t>
      </w:r>
    </w:p>
    <w:p w14:paraId="755E19BB" w14:textId="41BA4DE9" w:rsidR="00D31E9E" w:rsidRDefault="006D532D" w:rsidP="004B37E5">
      <w:r>
        <w:t>• Do not leave portable electrical appliances operating while unattended</w:t>
      </w:r>
    </w:p>
    <w:p w14:paraId="5508ECE9" w14:textId="77777777" w:rsidR="00D31E9E" w:rsidRDefault="006D532D" w:rsidP="004B37E5">
      <w:r>
        <w:t xml:space="preserve"> • Do not bring onto the property any portable electrical appliances which have not been Portable Appliance Tested. </w:t>
      </w:r>
    </w:p>
    <w:p w14:paraId="02C5F017" w14:textId="77777777" w:rsidR="00D31E9E" w:rsidRDefault="006D532D" w:rsidP="004B37E5">
      <w:r>
        <w:t xml:space="preserve">• Do not attempt to move heavy or bulky items (e.g. stacked tables or chairs) - use the trolleys provided </w:t>
      </w:r>
    </w:p>
    <w:p w14:paraId="2DEBFBBB" w14:textId="2A975C65" w:rsidR="00D31E9E" w:rsidRDefault="006D532D" w:rsidP="004B37E5">
      <w:r>
        <w:t>• Do not stack more than</w:t>
      </w:r>
      <w:r w:rsidR="00D31E9E">
        <w:t xml:space="preserve"> </w:t>
      </w:r>
      <w:r w:rsidR="00D84C91">
        <w:t>8</w:t>
      </w:r>
      <w:r>
        <w:t xml:space="preserve"> chairs </w:t>
      </w:r>
    </w:p>
    <w:p w14:paraId="13788D57" w14:textId="77777777" w:rsidR="00D31E9E" w:rsidRDefault="006D532D" w:rsidP="004B37E5">
      <w:r>
        <w:t xml:space="preserve">• Do not attempt to carry or tip a water boiler when it contains hot water. Leave it to cool. </w:t>
      </w:r>
    </w:p>
    <w:p w14:paraId="4450DD1E" w14:textId="77777777" w:rsidR="00D31E9E" w:rsidRDefault="006D532D" w:rsidP="004B37E5">
      <w:r>
        <w:t>• Do not allow children in the kitchen except under close supervision (e.g. for supervised cookery lessons or, in the case of older children, for supervised serving of food at functions). Avoid over-crowding in the kitchen and do not allow running.</w:t>
      </w:r>
    </w:p>
    <w:p w14:paraId="3C9A07EE" w14:textId="77777777" w:rsidR="00D31E9E" w:rsidRDefault="006D532D" w:rsidP="004B37E5">
      <w:r>
        <w:t xml:space="preserve"> • Wear suitable protective clothing when handling cleaning or other toxic materials </w:t>
      </w:r>
    </w:p>
    <w:p w14:paraId="315CF1D3" w14:textId="0BC055F4" w:rsidR="00D31E9E" w:rsidRDefault="006D532D" w:rsidP="004B37E5">
      <w:r>
        <w:t xml:space="preserve">• </w:t>
      </w:r>
      <w:r w:rsidRPr="00C670A3">
        <w:rPr>
          <w:b/>
          <w:bCs/>
        </w:rPr>
        <w:t>Report any evidence of damage or faults to equipment or the building’s facilities to:</w:t>
      </w:r>
      <w:r>
        <w:t xml:space="preserve"> </w:t>
      </w:r>
      <w:r w:rsidR="00D84C91">
        <w:t>Jane Wood (Caretaker)</w:t>
      </w:r>
    </w:p>
    <w:p w14:paraId="3E7438B1" w14:textId="77777777" w:rsidR="00D31E9E" w:rsidRDefault="00D31E9E" w:rsidP="004B37E5"/>
    <w:p w14:paraId="69743EA2" w14:textId="6CAE1B26" w:rsidR="00A573EF" w:rsidRDefault="006D532D" w:rsidP="004B37E5">
      <w:r>
        <w:t xml:space="preserve">• </w:t>
      </w:r>
      <w:r w:rsidRPr="00C670A3">
        <w:rPr>
          <w:b/>
          <w:bCs/>
        </w:rPr>
        <w:t>Report every accident in the accident book to:</w:t>
      </w:r>
      <w:r>
        <w:t xml:space="preserve"> </w:t>
      </w:r>
      <w:r w:rsidR="00D84C91">
        <w:t>Jane Wood (Caretaker)</w:t>
      </w:r>
    </w:p>
    <w:p w14:paraId="5AD62151" w14:textId="77777777" w:rsidR="00A573EF" w:rsidRDefault="00A573EF" w:rsidP="004B37E5"/>
    <w:p w14:paraId="30E80C5C" w14:textId="77777777" w:rsidR="00A573EF" w:rsidRPr="00A573EF" w:rsidRDefault="006D532D" w:rsidP="004B37E5">
      <w:pPr>
        <w:rPr>
          <w:b/>
          <w:bCs/>
        </w:rPr>
      </w:pPr>
      <w:r w:rsidRPr="00A573EF">
        <w:rPr>
          <w:b/>
          <w:bCs/>
        </w:rPr>
        <w:t>Be aware and seek to avoid the following risks:</w:t>
      </w:r>
    </w:p>
    <w:p w14:paraId="598E2517" w14:textId="77777777" w:rsidR="00A573EF" w:rsidRDefault="006D532D" w:rsidP="004B37E5">
      <w:r>
        <w:t xml:space="preserve">• creating slipping hazards on stairs, polished or wet floors – mop spills immediately </w:t>
      </w:r>
    </w:p>
    <w:p w14:paraId="3A254277" w14:textId="77777777" w:rsidR="00A573EF" w:rsidRDefault="006D532D" w:rsidP="004B37E5">
      <w:r>
        <w:t>• creating tripping hazards such as buggies, umbrellas, mops and other items left in halls and corridors</w:t>
      </w:r>
    </w:p>
    <w:p w14:paraId="03006D5C" w14:textId="77777777" w:rsidR="00A573EF" w:rsidRDefault="006D532D" w:rsidP="004B37E5">
      <w:r>
        <w:lastRenderedPageBreak/>
        <w:t xml:space="preserve">• use adequate lighting to avoid tripping in poorly lit areas </w:t>
      </w:r>
    </w:p>
    <w:p w14:paraId="5F66FCDA" w14:textId="77777777" w:rsidR="00A573EF" w:rsidRDefault="006D532D" w:rsidP="004B37E5">
      <w:r>
        <w:t xml:space="preserve">• risk to individuals while in sole occupancy of the building </w:t>
      </w:r>
    </w:p>
    <w:p w14:paraId="3090B431" w14:textId="77777777" w:rsidR="00A573EF" w:rsidRDefault="006D532D" w:rsidP="004B37E5">
      <w:r>
        <w:t>• risks involved in handling kitchen equipment e.g. cooker, water heater and knives</w:t>
      </w:r>
    </w:p>
    <w:p w14:paraId="5C93D20C" w14:textId="3A5D90C5" w:rsidR="006D532D" w:rsidRDefault="006D532D" w:rsidP="004B37E5">
      <w:r>
        <w:t>• creating toppling hazards by piling equipment e.g. in store cupboards.</w:t>
      </w:r>
    </w:p>
    <w:p w14:paraId="1A443BC0" w14:textId="77777777" w:rsidR="00A573EF" w:rsidRDefault="00A573EF" w:rsidP="004B37E5"/>
    <w:p w14:paraId="6DE9D943" w14:textId="77777777" w:rsidR="00A573EF" w:rsidRDefault="006D532D">
      <w:r w:rsidRPr="00A573EF">
        <w:rPr>
          <w:sz w:val="36"/>
          <w:szCs w:val="36"/>
        </w:rPr>
        <w:t xml:space="preserve">Contractors </w:t>
      </w:r>
    </w:p>
    <w:p w14:paraId="0F349EC9" w14:textId="167C3981" w:rsidR="00A573EF" w:rsidRDefault="006D532D">
      <w:r>
        <w:t xml:space="preserve">The </w:t>
      </w:r>
      <w:r w:rsidR="00A573EF">
        <w:t>ICH C</w:t>
      </w:r>
      <w:r>
        <w:t>ommittee will check with contractors (including self</w:t>
      </w:r>
      <w:r w:rsidR="00607C6A">
        <w:t>-</w:t>
      </w:r>
      <w:r>
        <w:t xml:space="preserve">employed persons) before they start work that: </w:t>
      </w:r>
    </w:p>
    <w:p w14:paraId="4E2F2195" w14:textId="77777777" w:rsidR="00A573EF" w:rsidRDefault="006D532D">
      <w:r>
        <w:t xml:space="preserve">• the contract is clear and understood by both the contractors and the </w:t>
      </w:r>
      <w:r w:rsidR="00A573EF">
        <w:t>C</w:t>
      </w:r>
      <w:r>
        <w:t xml:space="preserve">ommittee </w:t>
      </w:r>
    </w:p>
    <w:p w14:paraId="7FEDBC44" w14:textId="77777777" w:rsidR="00A573EF" w:rsidRDefault="006D532D">
      <w:r>
        <w:t xml:space="preserve">• the contractors are competent to carry out the work e.g. have appropriate qualifications, references, experience </w:t>
      </w:r>
    </w:p>
    <w:p w14:paraId="1E250280" w14:textId="77777777" w:rsidR="00A573EF" w:rsidRDefault="006D532D">
      <w:r>
        <w:t>• contractors have adequate public liability insurance cover</w:t>
      </w:r>
    </w:p>
    <w:p w14:paraId="606761B1" w14:textId="77777777" w:rsidR="00A573EF" w:rsidRDefault="006D532D">
      <w:r>
        <w:t>• contractors have seen the health and safety file and are aware of any hazards which might arise (e.g. electricity cables or gas pipes)</w:t>
      </w:r>
    </w:p>
    <w:p w14:paraId="34C206B0" w14:textId="77777777" w:rsidR="00A573EF" w:rsidRDefault="006D532D">
      <w:r>
        <w:t>• contractors do not work alone on ladders at height (if necessary a volunteer should be present)</w:t>
      </w:r>
    </w:p>
    <w:p w14:paraId="73284CBA" w14:textId="77777777" w:rsidR="00A573EF" w:rsidRDefault="006D532D">
      <w:r>
        <w:t>• contractors have their own health and safety policy for their staff</w:t>
      </w:r>
    </w:p>
    <w:p w14:paraId="2F1F895D" w14:textId="77777777" w:rsidR="00A573EF" w:rsidRDefault="006D532D">
      <w:r>
        <w:t xml:space="preserve">• the contractor knows which member of the </w:t>
      </w:r>
      <w:r w:rsidR="00A573EF">
        <w:t>C</w:t>
      </w:r>
      <w:r>
        <w:t>ommittee is responsible for overseeing that their work is as asked and to a satisfactory standard</w:t>
      </w:r>
    </w:p>
    <w:p w14:paraId="12B34A52" w14:textId="77777777" w:rsidR="00A573EF" w:rsidRDefault="006D532D">
      <w:r>
        <w:t xml:space="preserve">• any alterations or additions to the electrical installations or equipment must conform to the current regulations of the Institute of Electrical Engineers. </w:t>
      </w:r>
    </w:p>
    <w:p w14:paraId="6A4B4EF1" w14:textId="77777777" w:rsidR="00A573EF" w:rsidRDefault="00A573EF"/>
    <w:p w14:paraId="53E90D1D" w14:textId="77777777" w:rsidR="00A573EF" w:rsidRDefault="006D532D">
      <w:r w:rsidRPr="00A573EF">
        <w:rPr>
          <w:sz w:val="36"/>
          <w:szCs w:val="36"/>
        </w:rPr>
        <w:t xml:space="preserve">Insurance </w:t>
      </w:r>
    </w:p>
    <w:p w14:paraId="0A9B308C" w14:textId="77777777" w:rsidR="00A573EF" w:rsidRDefault="00A573EF">
      <w:r w:rsidRPr="00893D9A">
        <w:rPr>
          <w:b/>
          <w:bCs/>
        </w:rPr>
        <w:t>D</w:t>
      </w:r>
      <w:r w:rsidR="006D532D" w:rsidRPr="00893D9A">
        <w:rPr>
          <w:b/>
          <w:bCs/>
        </w:rPr>
        <w:t xml:space="preserve">etails of the company providing the </w:t>
      </w:r>
      <w:r w:rsidRPr="00893D9A">
        <w:rPr>
          <w:b/>
          <w:bCs/>
        </w:rPr>
        <w:t>H</w:t>
      </w:r>
      <w:r w:rsidR="006D532D" w:rsidRPr="00893D9A">
        <w:rPr>
          <w:b/>
          <w:bCs/>
        </w:rPr>
        <w:t>all’s Public Liability insurance cover</w:t>
      </w:r>
      <w:r w:rsidR="006D532D">
        <w:t>:</w:t>
      </w:r>
    </w:p>
    <w:p w14:paraId="2DC8AB87" w14:textId="1E7B1311" w:rsidR="00A573EF" w:rsidRDefault="00A573EF">
      <w:r>
        <w:t>Broker’s name, address, tel :</w:t>
      </w:r>
      <w:r w:rsidR="007D756A">
        <w:t xml:space="preserve">  West Norfolk Insurance Services, 24 Tuesday Market place, King’s Lynn, Norfolk PE30 1JJ.   Tel 01553 774 301  / 01553 769 088</w:t>
      </w:r>
    </w:p>
    <w:p w14:paraId="2301DCDE" w14:textId="431214CF" w:rsidR="00A573EF" w:rsidRDefault="006D532D">
      <w:r>
        <w:t>Name of Insurer:</w:t>
      </w:r>
      <w:r w:rsidR="00893D9A">
        <w:t xml:space="preserve"> Ansvar</w:t>
      </w:r>
    </w:p>
    <w:p w14:paraId="7695B520" w14:textId="143A6172" w:rsidR="00A573EF" w:rsidRDefault="006D532D">
      <w:r>
        <w:t>Policy No:</w:t>
      </w:r>
      <w:r w:rsidR="00893D9A">
        <w:t xml:space="preserve"> ACY 2310308</w:t>
      </w:r>
    </w:p>
    <w:p w14:paraId="6BFC2474" w14:textId="64A566C8" w:rsidR="00A573EF" w:rsidRDefault="006D532D">
      <w:r>
        <w:t xml:space="preserve">Date of Renewal: </w:t>
      </w:r>
      <w:r w:rsidR="00893D9A">
        <w:t>11</w:t>
      </w:r>
      <w:r w:rsidR="00893D9A" w:rsidRPr="00893D9A">
        <w:rPr>
          <w:vertAlign w:val="superscript"/>
        </w:rPr>
        <w:t>th</w:t>
      </w:r>
      <w:r w:rsidR="00893D9A">
        <w:t xml:space="preserve"> August 2024</w:t>
      </w:r>
    </w:p>
    <w:p w14:paraId="40BDBC6D" w14:textId="77777777" w:rsidR="00A573EF" w:rsidRDefault="00A573EF"/>
    <w:p w14:paraId="2790AF9F" w14:textId="45FC855D" w:rsidR="00A573EF" w:rsidRPr="007D756A" w:rsidRDefault="00A573EF">
      <w:pPr>
        <w:rPr>
          <w:b/>
          <w:bCs/>
        </w:rPr>
      </w:pPr>
      <w:r w:rsidRPr="007D756A">
        <w:rPr>
          <w:b/>
          <w:bCs/>
        </w:rPr>
        <w:t xml:space="preserve">The </w:t>
      </w:r>
      <w:r w:rsidR="007D756A">
        <w:rPr>
          <w:b/>
          <w:bCs/>
        </w:rPr>
        <w:t xml:space="preserve">ICH is covered for the </w:t>
      </w:r>
      <w:r w:rsidRPr="007D756A">
        <w:rPr>
          <w:b/>
          <w:bCs/>
        </w:rPr>
        <w:t>following activities by our Public Liability Insurance:</w:t>
      </w:r>
    </w:p>
    <w:p w14:paraId="53EA8CFC" w14:textId="77777777" w:rsidR="00A573EF" w:rsidRPr="00A573EF" w:rsidRDefault="00A573EF" w:rsidP="00A573EF">
      <w:pPr>
        <w:ind w:left="927"/>
        <w:contextualSpacing/>
        <w:rPr>
          <w:rFonts w:cstheme="minorHAnsi"/>
          <w:kern w:val="0"/>
          <w14:ligatures w14:val="none"/>
        </w:rPr>
      </w:pPr>
      <w:r w:rsidRPr="00A573EF">
        <w:rPr>
          <w:rFonts w:cstheme="minorHAnsi"/>
          <w:kern w:val="0"/>
          <w14:ligatures w14:val="none"/>
        </w:rPr>
        <w:t>cleanups and litter picks</w:t>
      </w:r>
    </w:p>
    <w:p w14:paraId="682F7ACF" w14:textId="77777777" w:rsidR="00A573EF" w:rsidRPr="00A573EF" w:rsidRDefault="00A573EF" w:rsidP="00A573EF">
      <w:pPr>
        <w:ind w:left="927"/>
        <w:contextualSpacing/>
        <w:rPr>
          <w:rFonts w:cstheme="minorHAnsi"/>
          <w:kern w:val="0"/>
          <w14:ligatures w14:val="none"/>
        </w:rPr>
      </w:pPr>
      <w:r w:rsidRPr="00A573EF">
        <w:rPr>
          <w:rFonts w:cstheme="minorHAnsi"/>
          <w:kern w:val="0"/>
          <w14:ligatures w14:val="none"/>
        </w:rPr>
        <w:t>clerical and other non-manual work</w:t>
      </w:r>
    </w:p>
    <w:p w14:paraId="00873A2F" w14:textId="77777777" w:rsidR="00A573EF" w:rsidRPr="00A573EF" w:rsidRDefault="00A573EF" w:rsidP="00A573EF">
      <w:pPr>
        <w:ind w:left="927"/>
        <w:contextualSpacing/>
        <w:rPr>
          <w:rFonts w:cstheme="minorHAnsi"/>
          <w:kern w:val="0"/>
          <w14:ligatures w14:val="none"/>
        </w:rPr>
      </w:pPr>
      <w:r w:rsidRPr="00A573EF">
        <w:rPr>
          <w:rFonts w:cstheme="minorHAnsi"/>
          <w:kern w:val="0"/>
          <w14:ligatures w14:val="none"/>
        </w:rPr>
        <w:t>conferences, trade shows, and exhibitions</w:t>
      </w:r>
    </w:p>
    <w:p w14:paraId="5ECFCE86" w14:textId="77777777" w:rsidR="00A573EF" w:rsidRPr="00A573EF" w:rsidRDefault="00A573EF" w:rsidP="00A573EF">
      <w:pPr>
        <w:ind w:left="927"/>
        <w:contextualSpacing/>
        <w:rPr>
          <w:rFonts w:cstheme="minorHAnsi"/>
          <w:kern w:val="0"/>
          <w14:ligatures w14:val="none"/>
        </w:rPr>
      </w:pPr>
      <w:r w:rsidRPr="00A573EF">
        <w:rPr>
          <w:rFonts w:cstheme="minorHAnsi"/>
          <w:kern w:val="0"/>
          <w14:ligatures w14:val="none"/>
        </w:rPr>
        <w:lastRenderedPageBreak/>
        <w:t>delivery and/or collection of goods</w:t>
      </w:r>
    </w:p>
    <w:p w14:paraId="6532E663" w14:textId="77777777" w:rsidR="00A573EF" w:rsidRPr="00A573EF" w:rsidRDefault="00A573EF" w:rsidP="00A573EF">
      <w:pPr>
        <w:ind w:left="927"/>
        <w:contextualSpacing/>
        <w:rPr>
          <w:rFonts w:cstheme="minorHAnsi"/>
          <w:kern w:val="0"/>
          <w14:ligatures w14:val="none"/>
        </w:rPr>
      </w:pPr>
      <w:r w:rsidRPr="00A573EF">
        <w:rPr>
          <w:rFonts w:cstheme="minorHAnsi"/>
          <w:kern w:val="0"/>
          <w14:ligatures w14:val="none"/>
        </w:rPr>
        <w:t>domestic duties</w:t>
      </w:r>
    </w:p>
    <w:p w14:paraId="6CBD44FF" w14:textId="77777777" w:rsidR="00A573EF" w:rsidRPr="00A573EF" w:rsidRDefault="00A573EF" w:rsidP="00A573EF">
      <w:pPr>
        <w:ind w:left="927"/>
        <w:contextualSpacing/>
        <w:rPr>
          <w:rFonts w:cstheme="minorHAnsi"/>
          <w:kern w:val="0"/>
          <w14:ligatures w14:val="none"/>
        </w:rPr>
      </w:pPr>
      <w:r w:rsidRPr="00A573EF">
        <w:rPr>
          <w:rFonts w:cstheme="minorHAnsi"/>
          <w:kern w:val="0"/>
          <w14:ligatures w14:val="none"/>
        </w:rPr>
        <w:t>fireworks display or bonfire event up to 100 attendees</w:t>
      </w:r>
    </w:p>
    <w:p w14:paraId="340CCD18" w14:textId="77777777" w:rsidR="00A573EF" w:rsidRPr="00A573EF" w:rsidRDefault="00A573EF" w:rsidP="00A573EF">
      <w:pPr>
        <w:ind w:left="927"/>
        <w:contextualSpacing/>
        <w:rPr>
          <w:rFonts w:cstheme="minorHAnsi"/>
          <w:kern w:val="0"/>
          <w14:ligatures w14:val="none"/>
        </w:rPr>
      </w:pPr>
      <w:r w:rsidRPr="00A573EF">
        <w:rPr>
          <w:rFonts w:cstheme="minorHAnsi"/>
          <w:kern w:val="0"/>
          <w14:ligatures w14:val="none"/>
        </w:rPr>
        <w:t>fundraising events (excl fireworks and bonfires) up to 1000 people</w:t>
      </w:r>
    </w:p>
    <w:p w14:paraId="6A24DF44" w14:textId="77777777" w:rsidR="00A573EF" w:rsidRPr="00A573EF" w:rsidRDefault="00A573EF" w:rsidP="00A573EF">
      <w:pPr>
        <w:ind w:left="927"/>
        <w:contextualSpacing/>
        <w:rPr>
          <w:rFonts w:cstheme="minorHAnsi"/>
          <w:kern w:val="0"/>
          <w14:ligatures w14:val="none"/>
        </w:rPr>
      </w:pPr>
      <w:r w:rsidRPr="00A573EF">
        <w:rPr>
          <w:rFonts w:cstheme="minorHAnsi"/>
          <w:kern w:val="0"/>
          <w14:ligatures w14:val="none"/>
        </w:rPr>
        <w:t>gardening (domestic)</w:t>
      </w:r>
    </w:p>
    <w:p w14:paraId="239633D5" w14:textId="77777777" w:rsidR="00A573EF" w:rsidRPr="00A573EF" w:rsidRDefault="00A573EF" w:rsidP="00A573EF">
      <w:pPr>
        <w:ind w:left="927"/>
        <w:contextualSpacing/>
        <w:rPr>
          <w:rFonts w:cstheme="minorHAnsi"/>
          <w:kern w:val="0"/>
          <w14:ligatures w14:val="none"/>
        </w:rPr>
      </w:pPr>
      <w:r w:rsidRPr="00A573EF">
        <w:rPr>
          <w:rFonts w:cstheme="minorHAnsi"/>
          <w:kern w:val="0"/>
          <w14:ligatures w14:val="none"/>
        </w:rPr>
        <w:t>hiring out (of premises)</w:t>
      </w:r>
    </w:p>
    <w:p w14:paraId="544F3D15" w14:textId="77777777" w:rsidR="00A573EF" w:rsidRPr="00A573EF" w:rsidRDefault="00A573EF" w:rsidP="00A573EF">
      <w:pPr>
        <w:ind w:left="927"/>
        <w:contextualSpacing/>
        <w:rPr>
          <w:rFonts w:cstheme="minorHAnsi"/>
          <w:kern w:val="0"/>
          <w14:ligatures w14:val="none"/>
        </w:rPr>
      </w:pPr>
      <w:r w:rsidRPr="00A573EF">
        <w:rPr>
          <w:rFonts w:cstheme="minorHAnsi"/>
          <w:kern w:val="0"/>
          <w14:ligatures w14:val="none"/>
        </w:rPr>
        <w:t>meetings, coaching and mentoring</w:t>
      </w:r>
    </w:p>
    <w:p w14:paraId="7EE72C23" w14:textId="77777777" w:rsidR="00A573EF" w:rsidRPr="00A573EF" w:rsidRDefault="00A573EF" w:rsidP="00A573EF">
      <w:pPr>
        <w:ind w:left="927"/>
        <w:contextualSpacing/>
        <w:rPr>
          <w:rFonts w:cstheme="minorHAnsi"/>
          <w:kern w:val="0"/>
          <w14:ligatures w14:val="none"/>
        </w:rPr>
      </w:pPr>
      <w:r w:rsidRPr="00A573EF">
        <w:rPr>
          <w:rFonts w:cstheme="minorHAnsi"/>
          <w:kern w:val="0"/>
          <w14:ligatures w14:val="none"/>
        </w:rPr>
        <w:t>talks, presentations and seminars</w:t>
      </w:r>
    </w:p>
    <w:p w14:paraId="47362FCF" w14:textId="77777777" w:rsidR="00A573EF" w:rsidRDefault="00A573EF" w:rsidP="00A573EF">
      <w:pPr>
        <w:ind w:left="927"/>
        <w:contextualSpacing/>
        <w:rPr>
          <w:rFonts w:cstheme="minorHAnsi"/>
          <w:kern w:val="0"/>
          <w14:ligatures w14:val="none"/>
        </w:rPr>
      </w:pPr>
      <w:r w:rsidRPr="00A573EF">
        <w:rPr>
          <w:rFonts w:cstheme="minorHAnsi"/>
          <w:kern w:val="0"/>
          <w14:ligatures w14:val="none"/>
        </w:rPr>
        <w:t>aerobics or keep fit classes</w:t>
      </w:r>
    </w:p>
    <w:p w14:paraId="576D9722" w14:textId="14BC19C7" w:rsidR="0047478E" w:rsidRDefault="0047478E" w:rsidP="00A573EF">
      <w:pPr>
        <w:ind w:left="927"/>
        <w:contextualSpacing/>
        <w:rPr>
          <w:rFonts w:cstheme="minorHAnsi"/>
          <w:kern w:val="0"/>
          <w14:ligatures w14:val="none"/>
        </w:rPr>
      </w:pPr>
      <w:r>
        <w:rPr>
          <w:rFonts w:cstheme="minorHAnsi"/>
          <w:kern w:val="0"/>
          <w14:ligatures w14:val="none"/>
        </w:rPr>
        <w:t>dance</w:t>
      </w:r>
    </w:p>
    <w:p w14:paraId="16FDC38D" w14:textId="7163DEAD" w:rsidR="0047478E" w:rsidRDefault="0047478E" w:rsidP="00A573EF">
      <w:pPr>
        <w:ind w:left="927"/>
        <w:contextualSpacing/>
        <w:rPr>
          <w:rFonts w:cstheme="minorHAnsi"/>
          <w:kern w:val="0"/>
          <w14:ligatures w14:val="none"/>
        </w:rPr>
      </w:pPr>
      <w:r>
        <w:rPr>
          <w:rFonts w:cstheme="minorHAnsi"/>
          <w:kern w:val="0"/>
          <w14:ligatures w14:val="none"/>
        </w:rPr>
        <w:t>catering (own premises)</w:t>
      </w:r>
    </w:p>
    <w:p w14:paraId="6B83F6E3" w14:textId="77777777" w:rsidR="00C670A3" w:rsidRDefault="00C670A3" w:rsidP="00C670A3">
      <w:pPr>
        <w:contextualSpacing/>
        <w:rPr>
          <w:rFonts w:cstheme="minorHAnsi"/>
          <w:kern w:val="0"/>
          <w14:ligatures w14:val="none"/>
        </w:rPr>
      </w:pPr>
    </w:p>
    <w:p w14:paraId="5421AD7E" w14:textId="3A8B7B61" w:rsidR="00C670A3" w:rsidRPr="00A573EF" w:rsidRDefault="00C670A3" w:rsidP="00C670A3">
      <w:pPr>
        <w:contextualSpacing/>
        <w:rPr>
          <w:rFonts w:cstheme="minorHAnsi"/>
          <w:kern w:val="0"/>
          <w14:ligatures w14:val="none"/>
        </w:rPr>
      </w:pPr>
      <w:r>
        <w:rPr>
          <w:rFonts w:cstheme="minorHAnsi"/>
          <w:kern w:val="0"/>
          <w14:ligatures w14:val="none"/>
        </w:rPr>
        <w:t>However, the leaders of groups involving physical activity (eg aerobics, keep fit, dance, yoga) must have their</w:t>
      </w:r>
      <w:r w:rsidR="0033790B">
        <w:rPr>
          <w:rFonts w:cstheme="minorHAnsi"/>
          <w:kern w:val="0"/>
          <w14:ligatures w14:val="none"/>
        </w:rPr>
        <w:t xml:space="preserve"> own</w:t>
      </w:r>
      <w:r>
        <w:rPr>
          <w:rFonts w:cstheme="minorHAnsi"/>
          <w:kern w:val="0"/>
          <w14:ligatures w14:val="none"/>
        </w:rPr>
        <w:t xml:space="preserve"> Liability insurance and will be asked to provide evidence of this.</w:t>
      </w:r>
    </w:p>
    <w:p w14:paraId="5750DAE6" w14:textId="77777777" w:rsidR="00A573EF" w:rsidRDefault="00A573EF"/>
    <w:p w14:paraId="78580680" w14:textId="2F4BEACD" w:rsidR="0047478E" w:rsidRPr="0047478E" w:rsidRDefault="006D532D" w:rsidP="0047478E">
      <w:pPr>
        <w:rPr>
          <w:rFonts w:cstheme="minorHAnsi"/>
          <w:kern w:val="0"/>
          <w14:ligatures w14:val="none"/>
        </w:rPr>
      </w:pPr>
      <w:r w:rsidRPr="007D756A">
        <w:rPr>
          <w:b/>
          <w:bCs/>
        </w:rPr>
        <w:t>Any risks excluded or special conditions users should be aware of:</w:t>
      </w:r>
      <w:r w:rsidR="007D756A" w:rsidRPr="007D756A">
        <w:rPr>
          <w:b/>
          <w:bCs/>
        </w:rPr>
        <w:t xml:space="preserve"> the ICH is not covered by our Public Liability Insurance for the following activities:</w:t>
      </w:r>
      <w:r w:rsidR="0047478E" w:rsidRPr="0047478E">
        <w:rPr>
          <w:rFonts w:ascii="Verdana" w:hAnsi="Verdana"/>
          <w:kern w:val="0"/>
          <w:sz w:val="28"/>
          <w:szCs w:val="28"/>
          <w14:ligatures w14:val="none"/>
        </w:rPr>
        <w:t xml:space="preserve"> </w:t>
      </w:r>
      <w:r w:rsidR="0047478E" w:rsidRPr="0047478E">
        <w:rPr>
          <w:rFonts w:cstheme="minorHAnsi"/>
          <w:kern w:val="0"/>
          <w14:ligatures w14:val="none"/>
        </w:rPr>
        <w:t>(copied from the Policy wording)</w:t>
      </w:r>
    </w:p>
    <w:p w14:paraId="2EC187F3" w14:textId="77777777" w:rsidR="0047478E" w:rsidRPr="0047478E" w:rsidRDefault="0047478E" w:rsidP="0047478E">
      <w:pPr>
        <w:numPr>
          <w:ilvl w:val="0"/>
          <w:numId w:val="3"/>
        </w:numPr>
        <w:contextualSpacing/>
        <w:rPr>
          <w:rFonts w:cstheme="minorHAnsi"/>
          <w:b/>
          <w:bCs/>
          <w:kern w:val="0"/>
          <w14:ligatures w14:val="none"/>
        </w:rPr>
      </w:pPr>
      <w:r w:rsidRPr="0047478E">
        <w:rPr>
          <w:rFonts w:cstheme="minorHAnsi"/>
          <w:b/>
          <w:bCs/>
          <w:kern w:val="0"/>
          <w14:ligatures w14:val="none"/>
        </w:rPr>
        <w:t>We will not cover the following activities</w:t>
      </w:r>
    </w:p>
    <w:p w14:paraId="1C735AA6"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Abseiling</w:t>
      </w:r>
    </w:p>
    <w:p w14:paraId="10695BE3"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Aerial activities of any kind</w:t>
      </w:r>
    </w:p>
    <w:p w14:paraId="34F6D52E"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American football or Australian rules football</w:t>
      </w:r>
    </w:p>
    <w:p w14:paraId="7C5D04A6"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Climbing where you need to use your hands as well as feet (other than children’s playground equipment)</w:t>
      </w:r>
    </w:p>
    <w:p w14:paraId="17884453"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Fire walking</w:t>
      </w:r>
    </w:p>
    <w:p w14:paraId="61B1ECE8"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Firework displays or bonfire events organised or run by professional suppliers</w:t>
      </w:r>
    </w:p>
    <w:p w14:paraId="01DA6870"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Glacier walking or trekking</w:t>
      </w:r>
    </w:p>
    <w:p w14:paraId="32E5303C"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Gaelic football</w:t>
      </w:r>
    </w:p>
    <w:p w14:paraId="1D783356"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Gorge walking and similar</w:t>
      </w:r>
    </w:p>
    <w:p w14:paraId="275623F0"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Gymnastics</w:t>
      </w:r>
    </w:p>
    <w:p w14:paraId="2EAD82C8"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Horse, pony or donkey riding of any kind</w:t>
      </w:r>
    </w:p>
    <w:p w14:paraId="517F0F44"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Martial arts or fighting sports of any kind</w:t>
      </w:r>
    </w:p>
    <w:p w14:paraId="12799107"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Olympic-style weightlifting</w:t>
      </w:r>
    </w:p>
    <w:p w14:paraId="5CBD6D8B"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Parkour or free running</w:t>
      </w:r>
    </w:p>
    <w:p w14:paraId="6A204995"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Powerlifting</w:t>
      </w:r>
    </w:p>
    <w:p w14:paraId="73B3BC08"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Professional sport of any kind</w:t>
      </w:r>
    </w:p>
    <w:p w14:paraId="5141761E"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Racing or time trials (other than on foot)</w:t>
      </w:r>
    </w:p>
    <w:p w14:paraId="575D3670"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Rugby</w:t>
      </w:r>
    </w:p>
    <w:p w14:paraId="2DFE42DA"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Tree climbing</w:t>
      </w:r>
    </w:p>
    <w:p w14:paraId="0E5768B6"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Underground activities of any kind including caving and potholing</w:t>
      </w:r>
    </w:p>
    <w:p w14:paraId="4A58B47B" w14:textId="77777777" w:rsidR="0047478E" w:rsidRPr="0047478E" w:rsidRDefault="0047478E" w:rsidP="0047478E">
      <w:pPr>
        <w:ind w:left="720"/>
        <w:contextualSpacing/>
        <w:rPr>
          <w:rFonts w:cstheme="minorHAnsi"/>
          <w:kern w:val="0"/>
          <w14:ligatures w14:val="none"/>
        </w:rPr>
      </w:pPr>
    </w:p>
    <w:p w14:paraId="4810AC86" w14:textId="77777777" w:rsidR="0047478E" w:rsidRPr="0047478E" w:rsidRDefault="0047478E" w:rsidP="0047478E">
      <w:pPr>
        <w:ind w:left="720"/>
        <w:contextualSpacing/>
        <w:rPr>
          <w:rFonts w:cstheme="minorHAnsi"/>
          <w:kern w:val="0"/>
          <w14:ligatures w14:val="none"/>
        </w:rPr>
      </w:pPr>
    </w:p>
    <w:p w14:paraId="42B7625A"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Football if:</w:t>
      </w:r>
    </w:p>
    <w:p w14:paraId="1044F017" w14:textId="77777777" w:rsidR="0047478E" w:rsidRPr="0047478E" w:rsidRDefault="0047478E" w:rsidP="0047478E">
      <w:pPr>
        <w:numPr>
          <w:ilvl w:val="0"/>
          <w:numId w:val="4"/>
        </w:numPr>
        <w:contextualSpacing/>
        <w:rPr>
          <w:rFonts w:cstheme="minorHAnsi"/>
          <w:kern w:val="0"/>
          <w14:ligatures w14:val="none"/>
        </w:rPr>
      </w:pPr>
      <w:r w:rsidRPr="0047478E">
        <w:rPr>
          <w:rFonts w:cstheme="minorHAnsi"/>
          <w:kern w:val="0"/>
          <w14:ligatures w14:val="none"/>
        </w:rPr>
        <w:t>Your football team is taking part in a league system (including official training and practice sessions) or</w:t>
      </w:r>
    </w:p>
    <w:p w14:paraId="3FBB4A38" w14:textId="03D30CED" w:rsidR="0047478E" w:rsidRPr="0047478E" w:rsidRDefault="0047478E" w:rsidP="0047478E">
      <w:pPr>
        <w:numPr>
          <w:ilvl w:val="0"/>
          <w:numId w:val="4"/>
        </w:numPr>
        <w:contextualSpacing/>
        <w:rPr>
          <w:rFonts w:cstheme="minorHAnsi"/>
          <w:kern w:val="0"/>
          <w14:ligatures w14:val="none"/>
        </w:rPr>
      </w:pPr>
      <w:r w:rsidRPr="0047478E">
        <w:rPr>
          <w:rFonts w:cstheme="minorHAnsi"/>
          <w:kern w:val="0"/>
          <w14:ligatures w14:val="none"/>
        </w:rPr>
        <w:t>You man</w:t>
      </w:r>
      <w:r>
        <w:rPr>
          <w:rFonts w:cstheme="minorHAnsi"/>
          <w:kern w:val="0"/>
          <w14:ligatures w14:val="none"/>
        </w:rPr>
        <w:t>a</w:t>
      </w:r>
      <w:r w:rsidRPr="0047478E">
        <w:rPr>
          <w:rFonts w:cstheme="minorHAnsi"/>
          <w:kern w:val="0"/>
          <w14:ligatures w14:val="none"/>
        </w:rPr>
        <w:t>ge, control or organise a football leag</w:t>
      </w:r>
      <w:r>
        <w:rPr>
          <w:rFonts w:cstheme="minorHAnsi"/>
          <w:kern w:val="0"/>
          <w14:ligatures w14:val="none"/>
        </w:rPr>
        <w:t>ue</w:t>
      </w:r>
    </w:p>
    <w:p w14:paraId="0F1B1219" w14:textId="77777777" w:rsidR="0047478E" w:rsidRPr="0047478E" w:rsidRDefault="0047478E" w:rsidP="0047478E">
      <w:pPr>
        <w:ind w:left="1080"/>
        <w:contextualSpacing/>
        <w:rPr>
          <w:rFonts w:cstheme="minorHAnsi"/>
          <w:kern w:val="0"/>
          <w14:ligatures w14:val="none"/>
        </w:rPr>
      </w:pPr>
    </w:p>
    <w:p w14:paraId="1C921510" w14:textId="77777777" w:rsidR="0047478E" w:rsidRPr="0047478E" w:rsidRDefault="0047478E" w:rsidP="0047478E">
      <w:pPr>
        <w:ind w:left="720"/>
        <w:rPr>
          <w:rFonts w:cstheme="minorHAnsi"/>
          <w:kern w:val="0"/>
          <w14:ligatures w14:val="none"/>
        </w:rPr>
      </w:pPr>
      <w:r w:rsidRPr="0047478E">
        <w:rPr>
          <w:rFonts w:cstheme="minorHAnsi"/>
          <w:kern w:val="0"/>
          <w14:ligatures w14:val="none"/>
        </w:rPr>
        <w:lastRenderedPageBreak/>
        <w:t>Water activities (other than swimming, snorkelling, surfing, windsurfing or using non-mechanically propelled watercraft under nine meters long while operated on inland waterways only or within three miles of the coast as long as they are not used in any white-water activity)</w:t>
      </w:r>
    </w:p>
    <w:p w14:paraId="218BAE66" w14:textId="77777777" w:rsidR="0047478E" w:rsidRPr="0047478E" w:rsidRDefault="0047478E" w:rsidP="0047478E">
      <w:pPr>
        <w:rPr>
          <w:rFonts w:cstheme="minorHAnsi"/>
          <w:kern w:val="0"/>
          <w14:ligatures w14:val="none"/>
        </w:rPr>
      </w:pPr>
    </w:p>
    <w:p w14:paraId="06AE54B4" w14:textId="77777777" w:rsidR="0047478E" w:rsidRPr="0047478E" w:rsidRDefault="0047478E" w:rsidP="0047478E">
      <w:pPr>
        <w:numPr>
          <w:ilvl w:val="0"/>
          <w:numId w:val="3"/>
        </w:numPr>
        <w:contextualSpacing/>
        <w:rPr>
          <w:rFonts w:cstheme="minorHAnsi"/>
          <w:b/>
          <w:bCs/>
          <w:kern w:val="0"/>
          <w14:ligatures w14:val="none"/>
        </w:rPr>
      </w:pPr>
      <w:r w:rsidRPr="0047478E">
        <w:rPr>
          <w:rFonts w:cstheme="minorHAnsi"/>
          <w:b/>
          <w:bCs/>
          <w:kern w:val="0"/>
          <w14:ligatures w14:val="none"/>
        </w:rPr>
        <w:t>We will not cover any activity that involves using the following:</w:t>
      </w:r>
    </w:p>
    <w:p w14:paraId="78CD3FCB"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Airborne lanterns</w:t>
      </w:r>
    </w:p>
    <w:p w14:paraId="751554B7"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Bicycles other than for normal road use</w:t>
      </w:r>
    </w:p>
    <w:p w14:paraId="4E5FE7FE"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Cables or wires</w:t>
      </w:r>
    </w:p>
    <w:p w14:paraId="5053CA52"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Elastic ropes</w:t>
      </w:r>
    </w:p>
    <w:p w14:paraId="39859DD5"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Fireworks or explosive items (other than for firework and bonfire events where no more than 100 people will attend at any one time)</w:t>
      </w:r>
    </w:p>
    <w:p w14:paraId="5604B963"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Land, kite or fly boards of any kind</w:t>
      </w:r>
    </w:p>
    <w:p w14:paraId="0E48EFF9"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Land, sand or ice yachts of any kind</w:t>
      </w:r>
    </w:p>
    <w:p w14:paraId="1F2AD13E"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Motorised fairground rides</w:t>
      </w:r>
    </w:p>
    <w:p w14:paraId="48A9EA53"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Roller blades</w:t>
      </w:r>
    </w:p>
    <w:p w14:paraId="398F51D6"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Sandboards</w:t>
      </w:r>
    </w:p>
    <w:p w14:paraId="4A4356DC"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Segways</w:t>
      </w:r>
    </w:p>
    <w:p w14:paraId="146800C7"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Skates</w:t>
      </w:r>
    </w:p>
    <w:p w14:paraId="74F29760"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Skateboards or hoverboards</w:t>
      </w:r>
    </w:p>
    <w:p w14:paraId="19A629D9"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Skis</w:t>
      </w:r>
    </w:p>
    <w:p w14:paraId="16A039EF"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Sleds</w:t>
      </w:r>
    </w:p>
    <w:p w14:paraId="1BDB3FF9"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Snowboards</w:t>
      </w:r>
    </w:p>
    <w:p w14:paraId="4531E522"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Snow tubes of any kind</w:t>
      </w:r>
    </w:p>
    <w:p w14:paraId="2630339A"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Toboggans</w:t>
      </w:r>
    </w:p>
    <w:p w14:paraId="22386427"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Water-based play inflatables</w:t>
      </w:r>
    </w:p>
    <w:p w14:paraId="6866F166" w14:textId="77777777" w:rsidR="0047478E" w:rsidRPr="0047478E" w:rsidRDefault="0047478E" w:rsidP="0047478E">
      <w:pPr>
        <w:ind w:left="720"/>
        <w:contextualSpacing/>
        <w:rPr>
          <w:rFonts w:cstheme="minorHAnsi"/>
          <w:kern w:val="0"/>
          <w14:ligatures w14:val="none"/>
        </w:rPr>
      </w:pPr>
      <w:r w:rsidRPr="0047478E">
        <w:rPr>
          <w:rFonts w:cstheme="minorHAnsi"/>
          <w:kern w:val="0"/>
          <w14:ligatures w14:val="none"/>
        </w:rPr>
        <w:t>Weaponry</w:t>
      </w:r>
    </w:p>
    <w:p w14:paraId="5047CFF6" w14:textId="77777777" w:rsidR="0047478E" w:rsidRPr="0047478E" w:rsidRDefault="0047478E" w:rsidP="0047478E">
      <w:pPr>
        <w:ind w:left="720"/>
        <w:contextualSpacing/>
        <w:rPr>
          <w:rFonts w:cstheme="minorHAnsi"/>
          <w:kern w:val="0"/>
          <w14:ligatures w14:val="none"/>
        </w:rPr>
      </w:pPr>
    </w:p>
    <w:p w14:paraId="6E01FE82" w14:textId="77777777" w:rsidR="0047478E" w:rsidRPr="0047478E" w:rsidRDefault="0047478E" w:rsidP="0047478E">
      <w:pPr>
        <w:ind w:left="720"/>
        <w:contextualSpacing/>
        <w:rPr>
          <w:rFonts w:cstheme="minorHAnsi"/>
          <w:kern w:val="0"/>
          <w14:ligatures w14:val="none"/>
        </w:rPr>
      </w:pPr>
    </w:p>
    <w:p w14:paraId="5D8DC1E1" w14:textId="77777777" w:rsidR="0047478E" w:rsidRPr="0047478E" w:rsidRDefault="0047478E" w:rsidP="0047478E">
      <w:pPr>
        <w:numPr>
          <w:ilvl w:val="0"/>
          <w:numId w:val="3"/>
        </w:numPr>
        <w:contextualSpacing/>
        <w:rPr>
          <w:rFonts w:cstheme="minorHAnsi"/>
          <w:b/>
          <w:bCs/>
          <w:kern w:val="0"/>
          <w14:ligatures w14:val="none"/>
        </w:rPr>
      </w:pPr>
      <w:r w:rsidRPr="0047478E">
        <w:rPr>
          <w:rFonts w:cstheme="minorHAnsi"/>
          <w:b/>
          <w:bCs/>
          <w:kern w:val="0"/>
          <w14:ligatures w14:val="none"/>
        </w:rPr>
        <w:t>We will not cover any activity that involves you or any person entitled to cover under this section, owning, possessing or using any:</w:t>
      </w:r>
    </w:p>
    <w:p w14:paraId="2253A9EF" w14:textId="77777777" w:rsidR="0047478E" w:rsidRPr="0047478E" w:rsidRDefault="0047478E" w:rsidP="0047478E">
      <w:pPr>
        <w:numPr>
          <w:ilvl w:val="0"/>
          <w:numId w:val="4"/>
        </w:numPr>
        <w:contextualSpacing/>
        <w:rPr>
          <w:rFonts w:cstheme="minorHAnsi"/>
          <w:kern w:val="0"/>
          <w14:ligatures w14:val="none"/>
        </w:rPr>
      </w:pPr>
      <w:r w:rsidRPr="0047478E">
        <w:rPr>
          <w:rFonts w:cstheme="minorHAnsi"/>
          <w:kern w:val="0"/>
          <w14:ligatures w14:val="none"/>
        </w:rPr>
        <w:t>Motor car, van, lorry, motor unit of an articulated lorry, coach, bus, mini-bus, quad bike, go-kart, motorcycle, motor tricycle, motor scooter or moped, or</w:t>
      </w:r>
    </w:p>
    <w:p w14:paraId="7EAAFD74" w14:textId="77777777" w:rsidR="0047478E" w:rsidRPr="0047478E" w:rsidRDefault="0047478E" w:rsidP="0047478E">
      <w:pPr>
        <w:numPr>
          <w:ilvl w:val="0"/>
          <w:numId w:val="4"/>
        </w:numPr>
        <w:contextualSpacing/>
        <w:rPr>
          <w:rFonts w:cstheme="minorHAnsi"/>
          <w:kern w:val="0"/>
          <w14:ligatures w14:val="none"/>
        </w:rPr>
      </w:pPr>
      <w:r w:rsidRPr="0047478E">
        <w:rPr>
          <w:rFonts w:cstheme="minorHAnsi"/>
          <w:kern w:val="0"/>
          <w14:ligatures w14:val="none"/>
        </w:rPr>
        <w:t>Trailer used for carrying people (whether paying a fare or not)</w:t>
      </w:r>
    </w:p>
    <w:p w14:paraId="00CA3DDC" w14:textId="77777777" w:rsidR="0047478E" w:rsidRPr="0047478E" w:rsidRDefault="0047478E" w:rsidP="0047478E">
      <w:pPr>
        <w:ind w:left="720"/>
        <w:rPr>
          <w:rFonts w:cstheme="minorHAnsi"/>
          <w:kern w:val="0"/>
          <w14:ligatures w14:val="none"/>
        </w:rPr>
      </w:pPr>
      <w:r w:rsidRPr="0047478E">
        <w:rPr>
          <w:rFonts w:cstheme="minorHAnsi"/>
          <w:kern w:val="0"/>
          <w14:ligatures w14:val="none"/>
        </w:rPr>
        <w:t>Which you do not need compulsory motor insurance or security for</w:t>
      </w:r>
    </w:p>
    <w:p w14:paraId="69B3D7FE" w14:textId="77777777" w:rsidR="0047478E" w:rsidRPr="0047478E" w:rsidRDefault="0047478E" w:rsidP="0047478E">
      <w:pPr>
        <w:ind w:left="720"/>
        <w:rPr>
          <w:rFonts w:cstheme="minorHAnsi"/>
          <w:kern w:val="0"/>
          <w14:ligatures w14:val="none"/>
        </w:rPr>
      </w:pPr>
    </w:p>
    <w:p w14:paraId="33721885" w14:textId="77777777" w:rsidR="0047478E" w:rsidRPr="0047478E" w:rsidRDefault="0047478E" w:rsidP="0047478E">
      <w:pPr>
        <w:ind w:left="720"/>
        <w:rPr>
          <w:rFonts w:cstheme="minorHAnsi"/>
          <w:b/>
          <w:bCs/>
          <w:kern w:val="0"/>
          <w14:ligatures w14:val="none"/>
        </w:rPr>
      </w:pPr>
      <w:r w:rsidRPr="0047478E">
        <w:rPr>
          <w:rFonts w:cstheme="minorHAnsi"/>
          <w:b/>
          <w:bCs/>
          <w:kern w:val="0"/>
          <w14:ligatures w14:val="none"/>
        </w:rPr>
        <w:t>Professional Suppliers’ activities</w:t>
      </w:r>
    </w:p>
    <w:p w14:paraId="3B23852D" w14:textId="77777777" w:rsidR="0047478E" w:rsidRPr="0047478E" w:rsidRDefault="0047478E" w:rsidP="0047478E">
      <w:pPr>
        <w:ind w:left="720"/>
        <w:rPr>
          <w:rFonts w:cstheme="minorHAnsi"/>
          <w:kern w:val="0"/>
          <w14:ligatures w14:val="none"/>
        </w:rPr>
      </w:pPr>
      <w:r w:rsidRPr="0047478E">
        <w:rPr>
          <w:rFonts w:cstheme="minorHAnsi"/>
          <w:kern w:val="0"/>
          <w14:ligatures w14:val="none"/>
        </w:rPr>
        <w:t>We will give you automatic cover for the following activities organised, run, and supervised by independent contractors, as long as you have checked that they have public liability insurance for these activities</w:t>
      </w:r>
    </w:p>
    <w:p w14:paraId="5CB8E789"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Abseiling</w:t>
      </w:r>
    </w:p>
    <w:p w14:paraId="3C976AF4"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Aerial runways</w:t>
      </w:r>
    </w:p>
    <w:p w14:paraId="17EEF9F8"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Air-rifle shooting</w:t>
      </w:r>
    </w:p>
    <w:p w14:paraId="45F86514"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Archery</w:t>
      </w:r>
    </w:p>
    <w:p w14:paraId="654A7CC4"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Assault courses</w:t>
      </w:r>
    </w:p>
    <w:p w14:paraId="75A1567F"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lastRenderedPageBreak/>
        <w:t>BMX riding</w:t>
      </w:r>
    </w:p>
    <w:p w14:paraId="49804A89"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Clay-pigeon shooting</w:t>
      </w:r>
    </w:p>
    <w:p w14:paraId="59B8421C"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Climbing wall</w:t>
      </w:r>
    </w:p>
    <w:p w14:paraId="0CCD0BEF"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Climbing with ropes</w:t>
      </w:r>
    </w:p>
    <w:p w14:paraId="314F888C"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Dry-slope skiing or boarding</w:t>
      </w:r>
    </w:p>
    <w:p w14:paraId="53362997"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Go-karting</w:t>
      </w:r>
    </w:p>
    <w:p w14:paraId="5FE671AD"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Gymnastics</w:t>
      </w:r>
    </w:p>
    <w:p w14:paraId="26A3E24D"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Horse, pony or donkey riding</w:t>
      </w:r>
    </w:p>
    <w:p w14:paraId="782D5F63"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Ice skating</w:t>
      </w:r>
    </w:p>
    <w:p w14:paraId="7FB15ABD"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Inflatable play equipment</w:t>
      </w:r>
    </w:p>
    <w:p w14:paraId="51F2F594"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Javelin throwing</w:t>
      </w:r>
    </w:p>
    <w:p w14:paraId="70C3FE69"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Land, kite or fly surfing or boarding</w:t>
      </w:r>
    </w:p>
    <w:p w14:paraId="2A040592"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Land, sand or ice yachting</w:t>
      </w:r>
    </w:p>
    <w:p w14:paraId="77567C97"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Motorised fairground rides</w:t>
      </w:r>
    </w:p>
    <w:p w14:paraId="4BF6A2CB"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Olympic-style weightlifting</w:t>
      </w:r>
    </w:p>
    <w:p w14:paraId="4FD01BFD"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Paint-balling</w:t>
      </w:r>
    </w:p>
    <w:p w14:paraId="7DCE955E"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Powerlifting</w:t>
      </w:r>
    </w:p>
    <w:p w14:paraId="79453CE4"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Roller blading</w:t>
      </w:r>
    </w:p>
    <w:p w14:paraId="703DFFDF"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Roller skating</w:t>
      </w:r>
    </w:p>
    <w:p w14:paraId="158DF065"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Rope courses</w:t>
      </w:r>
    </w:p>
    <w:p w14:paraId="014C1934"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Skateboarding</w:t>
      </w:r>
    </w:p>
    <w:p w14:paraId="5F6F9071"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Zip wires</w:t>
      </w:r>
    </w:p>
    <w:p w14:paraId="560533DD" w14:textId="77777777" w:rsidR="0047478E" w:rsidRPr="0047478E" w:rsidRDefault="0047478E" w:rsidP="008135B7">
      <w:pPr>
        <w:spacing w:after="0" w:line="240" w:lineRule="auto"/>
        <w:ind w:left="720"/>
        <w:rPr>
          <w:rFonts w:cstheme="minorHAnsi"/>
          <w:kern w:val="0"/>
          <w14:ligatures w14:val="none"/>
        </w:rPr>
      </w:pPr>
      <w:r w:rsidRPr="0047478E">
        <w:rPr>
          <w:rFonts w:cstheme="minorHAnsi"/>
          <w:kern w:val="0"/>
          <w14:ligatures w14:val="none"/>
        </w:rPr>
        <w:t>Zorbing</w:t>
      </w:r>
    </w:p>
    <w:p w14:paraId="16CB6509" w14:textId="20A39169" w:rsidR="007D756A" w:rsidRDefault="007D756A">
      <w:pPr>
        <w:rPr>
          <w:b/>
          <w:bCs/>
        </w:rPr>
      </w:pPr>
    </w:p>
    <w:p w14:paraId="69D0711A" w14:textId="77777777" w:rsidR="008135B7" w:rsidRDefault="008135B7"/>
    <w:p w14:paraId="4B848483" w14:textId="77777777" w:rsidR="008135B7" w:rsidRDefault="006D532D">
      <w:r w:rsidRPr="008135B7">
        <w:rPr>
          <w:sz w:val="36"/>
          <w:szCs w:val="36"/>
        </w:rPr>
        <w:t>Review of Health and Safety Policy</w:t>
      </w:r>
      <w:r>
        <w:t xml:space="preserve"> </w:t>
      </w:r>
    </w:p>
    <w:p w14:paraId="6B3BC962" w14:textId="77777777" w:rsidR="008135B7" w:rsidRDefault="006D532D">
      <w:r>
        <w:t xml:space="preserve">The </w:t>
      </w:r>
      <w:r w:rsidR="008135B7">
        <w:t>ICH C</w:t>
      </w:r>
      <w:r>
        <w:t xml:space="preserve">ommittee will review this policy annually. The next review is due </w:t>
      </w:r>
      <w:r w:rsidR="008135B7">
        <w:t>on 30/6/2024</w:t>
      </w:r>
    </w:p>
    <w:p w14:paraId="6E67F56A" w14:textId="5A3D2693" w:rsidR="006D532D" w:rsidRDefault="006D532D">
      <w:r>
        <w:t xml:space="preserve">Committee members with responsibility for aspects of health and safety will report to the </w:t>
      </w:r>
      <w:r w:rsidR="008135B7">
        <w:t>C</w:t>
      </w:r>
      <w:r>
        <w:t xml:space="preserve">ommittee regularly, including any accidents, faults, misuse by hirers or other matters which could affect the health and safety of users or employees. </w:t>
      </w:r>
    </w:p>
    <w:sectPr w:rsidR="006D53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03F"/>
    <w:multiLevelType w:val="hybridMultilevel"/>
    <w:tmpl w:val="E6F256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9911E4"/>
    <w:multiLevelType w:val="hybridMultilevel"/>
    <w:tmpl w:val="564AD56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E41272"/>
    <w:multiLevelType w:val="hybridMultilevel"/>
    <w:tmpl w:val="8076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CC3386"/>
    <w:multiLevelType w:val="hybridMultilevel"/>
    <w:tmpl w:val="558AFB7A"/>
    <w:lvl w:ilvl="0" w:tplc="785CFBD2">
      <w:start w:val="1"/>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91285023">
    <w:abstractNumId w:val="1"/>
  </w:num>
  <w:num w:numId="2" w16cid:durableId="1306541689">
    <w:abstractNumId w:val="2"/>
  </w:num>
  <w:num w:numId="3" w16cid:durableId="1677808177">
    <w:abstractNumId w:val="0"/>
  </w:num>
  <w:num w:numId="4" w16cid:durableId="483199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89"/>
    <w:rsid w:val="000760B2"/>
    <w:rsid w:val="000C026D"/>
    <w:rsid w:val="00103111"/>
    <w:rsid w:val="0033790B"/>
    <w:rsid w:val="003F1227"/>
    <w:rsid w:val="00416FCC"/>
    <w:rsid w:val="0047478E"/>
    <w:rsid w:val="004B37E5"/>
    <w:rsid w:val="004D1D5C"/>
    <w:rsid w:val="00607C6A"/>
    <w:rsid w:val="00623614"/>
    <w:rsid w:val="00650AF0"/>
    <w:rsid w:val="006D532D"/>
    <w:rsid w:val="007D756A"/>
    <w:rsid w:val="008135B7"/>
    <w:rsid w:val="00893D9A"/>
    <w:rsid w:val="00A573EF"/>
    <w:rsid w:val="00A8371C"/>
    <w:rsid w:val="00C34215"/>
    <w:rsid w:val="00C5285B"/>
    <w:rsid w:val="00C57521"/>
    <w:rsid w:val="00C670A3"/>
    <w:rsid w:val="00D31E9E"/>
    <w:rsid w:val="00D84C91"/>
    <w:rsid w:val="00EF2989"/>
    <w:rsid w:val="00FB5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0A45"/>
  <w15:chartTrackingRefBased/>
  <w15:docId w15:val="{2BBE4C14-0B04-4957-AF81-8A103ACC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42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Ward</dc:creator>
  <cp:keywords/>
  <dc:description/>
  <cp:lastModifiedBy>Becky Allen</cp:lastModifiedBy>
  <cp:revision>3</cp:revision>
  <dcterms:created xsi:type="dcterms:W3CDTF">2023-10-21T14:35:00Z</dcterms:created>
  <dcterms:modified xsi:type="dcterms:W3CDTF">2024-02-02T13:46:00Z</dcterms:modified>
</cp:coreProperties>
</file>